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FD6807B" w14:textId="77777777" w:rsidR="00000000" w:rsidRDefault="006963DF">
      <w:pPr>
        <w:widowControl w:val="0"/>
        <w:autoSpaceDE w:val="0"/>
        <w:autoSpaceDN w:val="0"/>
        <w:adjustRightInd w:val="0"/>
        <w:spacing w:before="480" w:line="220" w:lineRule="exact"/>
        <w:ind w:right="-7"/>
        <w:jc w:val="both"/>
        <w:rPr>
          <w:b/>
          <w:bCs/>
          <w:sz w:val="22"/>
          <w:szCs w:val="22"/>
        </w:rPr>
      </w:pPr>
      <w:r>
        <w:rPr>
          <w:b/>
          <w:bCs/>
          <w:sz w:val="22"/>
          <w:szCs w:val="22"/>
        </w:rPr>
        <w:t>Kurztitel</w:t>
      </w:r>
    </w:p>
    <w:p w14:paraId="230BB92A" w14:textId="77777777" w:rsidR="00000000" w:rsidRDefault="006963DF">
      <w:pPr>
        <w:widowControl w:val="0"/>
        <w:autoSpaceDE w:val="0"/>
        <w:autoSpaceDN w:val="0"/>
        <w:adjustRightInd w:val="0"/>
        <w:spacing w:before="80" w:line="220" w:lineRule="exact"/>
        <w:ind w:right="-7"/>
        <w:jc w:val="both"/>
      </w:pPr>
      <w:r>
        <w:t>Lehrpläne der humanberuflichen Schulen sowie Bekanntmachung der Lehrpläne für den Religionsunterricht</w:t>
      </w:r>
    </w:p>
    <w:p w14:paraId="13CB48DE" w14:textId="77777777" w:rsidR="00000000" w:rsidRDefault="006963DF">
      <w:pPr>
        <w:widowControl w:val="0"/>
        <w:autoSpaceDE w:val="0"/>
        <w:autoSpaceDN w:val="0"/>
        <w:adjustRightInd w:val="0"/>
        <w:spacing w:before="480" w:line="220" w:lineRule="exact"/>
        <w:ind w:right="-7"/>
        <w:jc w:val="both"/>
        <w:rPr>
          <w:b/>
          <w:bCs/>
          <w:sz w:val="22"/>
          <w:szCs w:val="22"/>
        </w:rPr>
      </w:pPr>
      <w:r>
        <w:rPr>
          <w:b/>
          <w:bCs/>
          <w:sz w:val="22"/>
          <w:szCs w:val="22"/>
        </w:rPr>
        <w:t>Kundmachungsorgan</w:t>
      </w:r>
    </w:p>
    <w:p w14:paraId="78B7207F" w14:textId="77777777" w:rsidR="00000000" w:rsidRDefault="006963DF">
      <w:pPr>
        <w:widowControl w:val="0"/>
        <w:autoSpaceDE w:val="0"/>
        <w:autoSpaceDN w:val="0"/>
        <w:adjustRightInd w:val="0"/>
        <w:spacing w:before="80" w:line="220" w:lineRule="exact"/>
        <w:ind w:right="-7"/>
        <w:jc w:val="both"/>
      </w:pPr>
      <w:r>
        <w:t>BGBl. II Nr. 340/2015 zuletzt geändert durch BGBl. II Nr. 239/2016</w:t>
      </w:r>
    </w:p>
    <w:p w14:paraId="24669CA7" w14:textId="77777777" w:rsidR="00000000" w:rsidRDefault="006963DF">
      <w:pPr>
        <w:widowControl w:val="0"/>
        <w:autoSpaceDE w:val="0"/>
        <w:autoSpaceDN w:val="0"/>
        <w:adjustRightInd w:val="0"/>
        <w:spacing w:before="480" w:line="220" w:lineRule="exact"/>
        <w:ind w:right="-7"/>
        <w:jc w:val="both"/>
        <w:rPr>
          <w:b/>
          <w:bCs/>
          <w:sz w:val="22"/>
          <w:szCs w:val="22"/>
        </w:rPr>
      </w:pPr>
      <w:r>
        <w:rPr>
          <w:b/>
          <w:bCs/>
          <w:sz w:val="22"/>
          <w:szCs w:val="22"/>
        </w:rPr>
        <w:t>§/Artikel/Anlage</w:t>
      </w:r>
    </w:p>
    <w:p w14:paraId="0F947788" w14:textId="77777777" w:rsidR="00000000" w:rsidRDefault="006963DF">
      <w:pPr>
        <w:widowControl w:val="0"/>
        <w:autoSpaceDE w:val="0"/>
        <w:autoSpaceDN w:val="0"/>
        <w:adjustRightInd w:val="0"/>
        <w:spacing w:before="80" w:line="220" w:lineRule="exact"/>
        <w:ind w:right="-7"/>
        <w:jc w:val="both"/>
      </w:pPr>
      <w:r>
        <w:t>Anl. 1/1</w:t>
      </w:r>
    </w:p>
    <w:p w14:paraId="4DBA4D1C" w14:textId="77777777" w:rsidR="00000000" w:rsidRDefault="006963DF">
      <w:pPr>
        <w:widowControl w:val="0"/>
        <w:autoSpaceDE w:val="0"/>
        <w:autoSpaceDN w:val="0"/>
        <w:adjustRightInd w:val="0"/>
        <w:spacing w:before="480" w:line="220" w:lineRule="exact"/>
        <w:ind w:right="-7"/>
        <w:jc w:val="both"/>
        <w:rPr>
          <w:b/>
          <w:bCs/>
          <w:sz w:val="22"/>
          <w:szCs w:val="22"/>
        </w:rPr>
      </w:pPr>
      <w:proofErr w:type="spellStart"/>
      <w:r>
        <w:rPr>
          <w:b/>
          <w:bCs/>
          <w:sz w:val="22"/>
          <w:szCs w:val="22"/>
        </w:rPr>
        <w:t>Inkrafttretensdatum</w:t>
      </w:r>
      <w:proofErr w:type="spellEnd"/>
    </w:p>
    <w:p w14:paraId="7F2D078E" w14:textId="77777777" w:rsidR="00000000" w:rsidRDefault="006963DF">
      <w:pPr>
        <w:widowControl w:val="0"/>
        <w:autoSpaceDE w:val="0"/>
        <w:autoSpaceDN w:val="0"/>
        <w:adjustRightInd w:val="0"/>
        <w:spacing w:before="80" w:line="220" w:lineRule="exact"/>
        <w:ind w:right="-7"/>
        <w:jc w:val="both"/>
      </w:pPr>
      <w:r>
        <w:t>01.09.2016</w:t>
      </w:r>
    </w:p>
    <w:p w14:paraId="7D87D15C" w14:textId="77777777" w:rsidR="00000000" w:rsidRDefault="006963DF">
      <w:pPr>
        <w:widowControl w:val="0"/>
        <w:autoSpaceDE w:val="0"/>
        <w:autoSpaceDN w:val="0"/>
        <w:adjustRightInd w:val="0"/>
        <w:spacing w:before="480" w:line="220" w:lineRule="exact"/>
        <w:ind w:right="-7"/>
        <w:jc w:val="both"/>
        <w:rPr>
          <w:b/>
          <w:bCs/>
          <w:sz w:val="22"/>
          <w:szCs w:val="22"/>
        </w:rPr>
      </w:pPr>
      <w:r>
        <w:rPr>
          <w:b/>
          <w:bCs/>
          <w:sz w:val="22"/>
          <w:szCs w:val="22"/>
        </w:rPr>
        <w:t>Text</w:t>
      </w:r>
    </w:p>
    <w:p w14:paraId="5E77C383" w14:textId="77777777" w:rsidR="00000000" w:rsidRDefault="006963DF">
      <w:pPr>
        <w:widowControl w:val="0"/>
        <w:autoSpaceDE w:val="0"/>
        <w:autoSpaceDN w:val="0"/>
        <w:adjustRightInd w:val="0"/>
        <w:spacing w:before="160" w:line="220" w:lineRule="exact"/>
        <w:ind w:right="-7"/>
        <w:jc w:val="right"/>
        <w:rPr>
          <w:b/>
          <w:bCs/>
          <w:sz w:val="22"/>
          <w:szCs w:val="22"/>
        </w:rPr>
      </w:pPr>
      <w:bookmarkStart w:id="0" w:name="_GoBack"/>
      <w:bookmarkEnd w:id="0"/>
      <w:r>
        <w:rPr>
          <w:b/>
          <w:bCs/>
          <w:sz w:val="22"/>
          <w:szCs w:val="22"/>
        </w:rPr>
        <w:t>Anlage A1</w:t>
      </w:r>
    </w:p>
    <w:p w14:paraId="339453A1" w14:textId="77777777" w:rsidR="00000000" w:rsidRDefault="006963DF">
      <w:pPr>
        <w:widowControl w:val="0"/>
        <w:autoSpaceDE w:val="0"/>
        <w:autoSpaceDN w:val="0"/>
        <w:adjustRightInd w:val="0"/>
        <w:spacing w:before="320" w:line="220" w:lineRule="exact"/>
        <w:ind w:right="-7"/>
        <w:jc w:val="center"/>
        <w:rPr>
          <w:b/>
          <w:bCs/>
          <w:sz w:val="22"/>
          <w:szCs w:val="22"/>
        </w:rPr>
      </w:pPr>
      <w:r>
        <w:rPr>
          <w:b/>
          <w:bCs/>
          <w:sz w:val="22"/>
          <w:szCs w:val="22"/>
        </w:rPr>
        <w:t>EINJÄHRIGE FACHSCHULE FÜR WIRTSCHAFTLICHE BERUFE</w:t>
      </w:r>
    </w:p>
    <w:p w14:paraId="5C591590" w14:textId="77777777" w:rsidR="00000000" w:rsidRDefault="006963DF">
      <w:pPr>
        <w:widowControl w:val="0"/>
        <w:autoSpaceDE w:val="0"/>
        <w:autoSpaceDN w:val="0"/>
        <w:adjustRightInd w:val="0"/>
        <w:spacing w:before="320" w:line="220" w:lineRule="exact"/>
        <w:ind w:right="-7"/>
        <w:jc w:val="center"/>
        <w:rPr>
          <w:b/>
          <w:bCs/>
          <w:sz w:val="22"/>
          <w:szCs w:val="22"/>
        </w:rPr>
      </w:pPr>
      <w:r>
        <w:rPr>
          <w:b/>
          <w:bCs/>
          <w:sz w:val="22"/>
          <w:szCs w:val="22"/>
        </w:rPr>
        <w:t>I. STUNDENTAFEL</w:t>
      </w:r>
      <w:r>
        <w:rPr>
          <w:b/>
          <w:bCs/>
          <w:sz w:val="22"/>
          <w:szCs w:val="22"/>
          <w:vertAlign w:val="superscript"/>
        </w:rPr>
        <w:t>1</w:t>
      </w:r>
    </w:p>
    <w:p w14:paraId="609D197D" w14:textId="77777777" w:rsidR="00000000" w:rsidRDefault="006963DF">
      <w:pPr>
        <w:widowControl w:val="0"/>
        <w:autoSpaceDE w:val="0"/>
        <w:autoSpaceDN w:val="0"/>
        <w:adjustRightInd w:val="0"/>
        <w:spacing w:line="220" w:lineRule="exact"/>
        <w:ind w:right="-7"/>
        <w:jc w:val="center"/>
      </w:pPr>
      <w:r>
        <w:t>(Gesamtstundenzahl und Stundenausmaß der einzelnen Unterrichtsgegenstände)</w:t>
      </w:r>
    </w:p>
    <w:p w14:paraId="05E7CAFF" w14:textId="77777777" w:rsidR="00000000" w:rsidRDefault="006963DF">
      <w:pPr>
        <w:widowControl w:val="0"/>
        <w:autoSpaceDE w:val="0"/>
        <w:autoSpaceDN w:val="0"/>
        <w:adjustRightInd w:val="0"/>
        <w:spacing w:line="200" w:lineRule="exact"/>
        <w:ind w:right="-7"/>
      </w:pPr>
    </w:p>
    <w:tbl>
      <w:tblPr>
        <w:tblW w:w="8618" w:type="dxa"/>
        <w:tblBorders>
          <w:top w:val="nil"/>
          <w:left w:val="nil"/>
          <w:right w:val="nil"/>
        </w:tblBorders>
        <w:tblLayout w:type="fixed"/>
        <w:tblLook w:val="0000" w:firstRow="0" w:lastRow="0" w:firstColumn="0" w:lastColumn="0" w:noHBand="0" w:noVBand="0"/>
      </w:tblPr>
      <w:tblGrid>
        <w:gridCol w:w="2098"/>
        <w:gridCol w:w="4414"/>
        <w:gridCol w:w="1053"/>
        <w:gridCol w:w="1053"/>
      </w:tblGrid>
      <w:tr w:rsidR="00000000" w14:paraId="03EBC860" w14:textId="77777777" w:rsidTr="00985ECA">
        <w:tblPrEx>
          <w:tblCellMar>
            <w:top w:w="0" w:type="dxa"/>
            <w:bottom w:w="0" w:type="dxa"/>
          </w:tblCellMar>
        </w:tblPrEx>
        <w:tc>
          <w:tcPr>
            <w:tcW w:w="2098" w:type="dxa"/>
            <w:tcBorders>
              <w:top w:val="single" w:sz="4" w:space="0" w:color="BFBFBF"/>
              <w:left w:val="single" w:sz="8" w:space="0" w:color="BFBFBF"/>
              <w:bottom w:val="single" w:sz="8" w:space="0" w:color="BFBFBF"/>
              <w:right w:val="single" w:sz="8" w:space="0" w:color="BFBFBF"/>
            </w:tcBorders>
            <w:tcMar>
              <w:top w:w="100" w:type="nil"/>
              <w:right w:w="100" w:type="nil"/>
            </w:tcMar>
            <w:vAlign w:val="center"/>
          </w:tcPr>
          <w:p w14:paraId="28635268" w14:textId="77777777" w:rsidR="00000000" w:rsidRDefault="006963DF">
            <w:pPr>
              <w:widowControl w:val="0"/>
              <w:autoSpaceDE w:val="0"/>
              <w:autoSpaceDN w:val="0"/>
              <w:adjustRightInd w:val="0"/>
              <w:spacing w:line="220" w:lineRule="exact"/>
              <w:ind w:right="-7"/>
            </w:pPr>
            <w:r>
              <w:rPr>
                <w:b/>
                <w:bCs/>
              </w:rPr>
              <w:t>A. Pflichtgegenstände</w:t>
            </w:r>
          </w:p>
        </w:tc>
        <w:tc>
          <w:tcPr>
            <w:tcW w:w="4414" w:type="dxa"/>
            <w:tcBorders>
              <w:top w:val="single" w:sz="4" w:space="0" w:color="BFBFBF"/>
              <w:left w:val="single" w:sz="8" w:space="0" w:color="BFBFBF"/>
              <w:bottom w:val="single" w:sz="8" w:space="0" w:color="BFBFBF"/>
              <w:right w:val="single" w:sz="8" w:space="0" w:color="BFBFBF"/>
            </w:tcBorders>
            <w:tcMar>
              <w:top w:w="100" w:type="nil"/>
              <w:right w:w="100" w:type="nil"/>
            </w:tcMar>
            <w:vAlign w:val="center"/>
          </w:tcPr>
          <w:p w14:paraId="055D3B59" w14:textId="77777777" w:rsidR="00000000" w:rsidRDefault="006963DF">
            <w:pPr>
              <w:widowControl w:val="0"/>
              <w:autoSpaceDE w:val="0"/>
              <w:autoSpaceDN w:val="0"/>
              <w:adjustRightInd w:val="0"/>
              <w:spacing w:line="220" w:lineRule="exact"/>
              <w:ind w:right="-7"/>
              <w:jc w:val="center"/>
            </w:pPr>
            <w:r>
              <w:t>Wochenstunden</w:t>
            </w:r>
          </w:p>
        </w:tc>
        <w:tc>
          <w:tcPr>
            <w:tcW w:w="1053" w:type="dxa"/>
            <w:tcBorders>
              <w:top w:val="single" w:sz="4" w:space="0" w:color="BFBFBF"/>
              <w:left w:val="single" w:sz="8" w:space="0" w:color="BFBFBF"/>
              <w:bottom w:val="single" w:sz="8" w:space="0" w:color="BFBFBF"/>
              <w:right w:val="single" w:sz="8" w:space="0" w:color="BFBFBF"/>
            </w:tcBorders>
            <w:tcMar>
              <w:top w:w="100" w:type="nil"/>
              <w:right w:w="100" w:type="nil"/>
            </w:tcMar>
          </w:tcPr>
          <w:p w14:paraId="64BA7775" w14:textId="77777777" w:rsidR="00000000" w:rsidRDefault="006963DF">
            <w:pPr>
              <w:widowControl w:val="0"/>
              <w:autoSpaceDE w:val="0"/>
              <w:autoSpaceDN w:val="0"/>
              <w:adjustRightInd w:val="0"/>
              <w:spacing w:line="220" w:lineRule="exact"/>
              <w:ind w:right="-7"/>
              <w:jc w:val="center"/>
            </w:pPr>
            <w:r>
              <w:t>Lehrverpflichtungsgruppe</w:t>
            </w:r>
          </w:p>
        </w:tc>
        <w:tc>
          <w:tcPr>
            <w:tcW w:w="1053" w:type="dxa"/>
            <w:tcBorders>
              <w:top w:val="single" w:sz="4" w:space="0" w:color="BFBFBF"/>
              <w:left w:val="single" w:sz="8" w:space="0" w:color="BFBFBF"/>
              <w:bottom w:val="single" w:sz="8" w:space="0" w:color="BFBFBF"/>
              <w:right w:val="single" w:sz="8" w:space="0" w:color="BFBFBF"/>
            </w:tcBorders>
            <w:tcMar>
              <w:top w:w="100" w:type="nil"/>
              <w:right w:w="100" w:type="nil"/>
            </w:tcMar>
          </w:tcPr>
          <w:p w14:paraId="6085B132" w14:textId="77777777" w:rsidR="00000000" w:rsidRDefault="006963DF">
            <w:pPr>
              <w:widowControl w:val="0"/>
              <w:autoSpaceDE w:val="0"/>
              <w:autoSpaceDN w:val="0"/>
              <w:adjustRightInd w:val="0"/>
            </w:pPr>
          </w:p>
        </w:tc>
      </w:tr>
      <w:tr w:rsidR="00000000" w14:paraId="6FE9CEC5" w14:textId="77777777" w:rsidTr="00985ECA">
        <w:tblPrEx>
          <w:tblBorders>
            <w:top w:val="none" w:sz="0" w:space="0" w:color="auto"/>
          </w:tblBorders>
          <w:tblCellMar>
            <w:top w:w="0" w:type="dxa"/>
            <w:bottom w:w="0" w:type="dxa"/>
          </w:tblCellMar>
        </w:tblPrEx>
        <w:tc>
          <w:tcPr>
            <w:tcW w:w="2098" w:type="dxa"/>
            <w:tcBorders>
              <w:top w:val="single" w:sz="8" w:space="0" w:color="BFBFBF"/>
              <w:left w:val="single" w:sz="8" w:space="0" w:color="BFBFBF"/>
              <w:bottom w:val="single" w:sz="8" w:space="0" w:color="BFBFBF"/>
              <w:right w:val="single" w:sz="8" w:space="0" w:color="BFBFBF"/>
            </w:tcBorders>
            <w:tcMar>
              <w:top w:w="100" w:type="nil"/>
              <w:right w:w="100" w:type="nil"/>
            </w:tcMar>
          </w:tcPr>
          <w:p w14:paraId="0772ABFF" w14:textId="77777777" w:rsidR="00000000" w:rsidRDefault="006963DF">
            <w:pPr>
              <w:widowControl w:val="0"/>
              <w:autoSpaceDE w:val="0"/>
              <w:autoSpaceDN w:val="0"/>
              <w:adjustRightInd w:val="0"/>
              <w:spacing w:line="220" w:lineRule="exact"/>
              <w:ind w:right="-7"/>
              <w:jc w:val="right"/>
            </w:pPr>
            <w:r>
              <w:t>1.</w:t>
            </w:r>
          </w:p>
        </w:tc>
        <w:tc>
          <w:tcPr>
            <w:tcW w:w="4414" w:type="dxa"/>
            <w:tcBorders>
              <w:top w:val="single" w:sz="8" w:space="0" w:color="BFBFBF"/>
              <w:left w:val="single" w:sz="8" w:space="0" w:color="BFBFBF"/>
              <w:bottom w:val="single" w:sz="8" w:space="0" w:color="BFBFBF"/>
              <w:right w:val="single" w:sz="8" w:space="0" w:color="BFBFBF"/>
            </w:tcBorders>
            <w:tcMar>
              <w:top w:w="100" w:type="nil"/>
              <w:right w:w="100" w:type="nil"/>
            </w:tcMar>
          </w:tcPr>
          <w:p w14:paraId="553D140D" w14:textId="77777777" w:rsidR="00000000" w:rsidRDefault="006963DF">
            <w:pPr>
              <w:widowControl w:val="0"/>
              <w:autoSpaceDE w:val="0"/>
              <w:autoSpaceDN w:val="0"/>
              <w:adjustRightInd w:val="0"/>
              <w:spacing w:line="220" w:lineRule="exact"/>
              <w:ind w:right="-7"/>
            </w:pPr>
            <w:r>
              <w:t>Religion</w:t>
            </w:r>
          </w:p>
        </w:tc>
        <w:tc>
          <w:tcPr>
            <w:tcW w:w="1053" w:type="dxa"/>
            <w:tcBorders>
              <w:top w:val="single" w:sz="8" w:space="0" w:color="BFBFBF"/>
              <w:left w:val="single" w:sz="8" w:space="0" w:color="BFBFBF"/>
              <w:bottom w:val="single" w:sz="8" w:space="0" w:color="BFBFBF"/>
              <w:right w:val="single" w:sz="8" w:space="0" w:color="BFBFBF"/>
            </w:tcBorders>
            <w:tcMar>
              <w:top w:w="100" w:type="nil"/>
              <w:right w:w="100" w:type="nil"/>
            </w:tcMar>
          </w:tcPr>
          <w:p w14:paraId="23371C54" w14:textId="77777777" w:rsidR="00000000" w:rsidRDefault="006963DF">
            <w:pPr>
              <w:widowControl w:val="0"/>
              <w:autoSpaceDE w:val="0"/>
              <w:autoSpaceDN w:val="0"/>
              <w:adjustRightInd w:val="0"/>
              <w:spacing w:line="220" w:lineRule="exact"/>
              <w:ind w:right="-7"/>
              <w:jc w:val="center"/>
            </w:pPr>
            <w:r>
              <w:t>2</w:t>
            </w:r>
          </w:p>
        </w:tc>
        <w:tc>
          <w:tcPr>
            <w:tcW w:w="1053" w:type="dxa"/>
            <w:tcBorders>
              <w:top w:val="single" w:sz="8" w:space="0" w:color="BFBFBF"/>
              <w:left w:val="single" w:sz="8" w:space="0" w:color="BFBFBF"/>
              <w:bottom w:val="single" w:sz="8" w:space="0" w:color="BFBFBF"/>
              <w:right w:val="single" w:sz="8" w:space="0" w:color="BFBFBF"/>
            </w:tcBorders>
            <w:tcMar>
              <w:top w:w="100" w:type="nil"/>
              <w:right w:w="100" w:type="nil"/>
            </w:tcMar>
            <w:vAlign w:val="center"/>
          </w:tcPr>
          <w:p w14:paraId="144681AF" w14:textId="77777777" w:rsidR="00000000" w:rsidRDefault="006963DF">
            <w:pPr>
              <w:widowControl w:val="0"/>
              <w:autoSpaceDE w:val="0"/>
              <w:autoSpaceDN w:val="0"/>
              <w:adjustRightInd w:val="0"/>
              <w:spacing w:line="220" w:lineRule="exact"/>
              <w:ind w:right="-7"/>
              <w:jc w:val="center"/>
            </w:pPr>
            <w:r>
              <w:t>(III)</w:t>
            </w:r>
          </w:p>
        </w:tc>
      </w:tr>
      <w:tr w:rsidR="00000000" w14:paraId="0DC3A01D" w14:textId="77777777" w:rsidTr="00985ECA">
        <w:tblPrEx>
          <w:tblBorders>
            <w:top w:val="none" w:sz="0" w:space="0" w:color="auto"/>
          </w:tblBorders>
          <w:tblCellMar>
            <w:top w:w="0" w:type="dxa"/>
            <w:bottom w:w="0" w:type="dxa"/>
          </w:tblCellMar>
        </w:tblPrEx>
        <w:tc>
          <w:tcPr>
            <w:tcW w:w="2098" w:type="dxa"/>
            <w:tcBorders>
              <w:top w:val="single" w:sz="8" w:space="0" w:color="BFBFBF"/>
              <w:left w:val="single" w:sz="8" w:space="0" w:color="BFBFBF"/>
              <w:bottom w:val="single" w:sz="8" w:space="0" w:color="BFBFBF"/>
              <w:right w:val="single" w:sz="8" w:space="0" w:color="BFBFBF"/>
            </w:tcBorders>
            <w:tcMar>
              <w:top w:w="100" w:type="nil"/>
              <w:right w:w="100" w:type="nil"/>
            </w:tcMar>
          </w:tcPr>
          <w:p w14:paraId="77AE3E3E" w14:textId="77777777" w:rsidR="00000000" w:rsidRDefault="006963DF">
            <w:pPr>
              <w:widowControl w:val="0"/>
              <w:autoSpaceDE w:val="0"/>
              <w:autoSpaceDN w:val="0"/>
              <w:adjustRightInd w:val="0"/>
              <w:spacing w:line="220" w:lineRule="exact"/>
              <w:ind w:right="-7"/>
              <w:jc w:val="right"/>
              <w:rPr>
                <w:b/>
                <w:bCs/>
              </w:rPr>
            </w:pPr>
            <w:r>
              <w:rPr>
                <w:b/>
                <w:bCs/>
              </w:rPr>
              <w:t>2.</w:t>
            </w:r>
          </w:p>
        </w:tc>
        <w:tc>
          <w:tcPr>
            <w:tcW w:w="4414" w:type="dxa"/>
            <w:tcBorders>
              <w:top w:val="single" w:sz="8" w:space="0" w:color="BFBFBF"/>
              <w:left w:val="single" w:sz="8" w:space="0" w:color="BFBFBF"/>
              <w:bottom w:val="single" w:sz="8" w:space="0" w:color="BFBFBF"/>
              <w:right w:val="single" w:sz="8" w:space="0" w:color="BFBFBF"/>
            </w:tcBorders>
            <w:tcMar>
              <w:top w:w="100" w:type="nil"/>
              <w:right w:w="100" w:type="nil"/>
            </w:tcMar>
          </w:tcPr>
          <w:p w14:paraId="7296D944" w14:textId="77777777" w:rsidR="00000000" w:rsidRDefault="006963DF">
            <w:pPr>
              <w:widowControl w:val="0"/>
              <w:autoSpaceDE w:val="0"/>
              <w:autoSpaceDN w:val="0"/>
              <w:adjustRightInd w:val="0"/>
              <w:spacing w:line="220" w:lineRule="exact"/>
              <w:ind w:right="-7"/>
              <w:rPr>
                <w:b/>
                <w:bCs/>
              </w:rPr>
            </w:pPr>
            <w:r>
              <w:rPr>
                <w:b/>
                <w:bCs/>
              </w:rPr>
              <w:t>Allgemeinbildung, Sprache und Kreativität</w:t>
            </w:r>
          </w:p>
        </w:tc>
        <w:tc>
          <w:tcPr>
            <w:tcW w:w="1053" w:type="dxa"/>
            <w:tcBorders>
              <w:top w:val="single" w:sz="8" w:space="0" w:color="BFBFBF"/>
              <w:left w:val="single" w:sz="8" w:space="0" w:color="BFBFBF"/>
              <w:bottom w:val="single" w:sz="8" w:space="0" w:color="BFBFBF"/>
              <w:right w:val="single" w:sz="8" w:space="0" w:color="BFBFBF"/>
            </w:tcBorders>
            <w:tcMar>
              <w:top w:w="100" w:type="nil"/>
              <w:right w:w="100" w:type="nil"/>
            </w:tcMar>
          </w:tcPr>
          <w:p w14:paraId="2019F294" w14:textId="77777777" w:rsidR="00000000" w:rsidRDefault="006963DF">
            <w:pPr>
              <w:widowControl w:val="0"/>
              <w:autoSpaceDE w:val="0"/>
              <w:autoSpaceDN w:val="0"/>
              <w:adjustRightInd w:val="0"/>
              <w:spacing w:line="220" w:lineRule="exact"/>
              <w:ind w:right="-7"/>
              <w:jc w:val="center"/>
            </w:pPr>
          </w:p>
        </w:tc>
        <w:tc>
          <w:tcPr>
            <w:tcW w:w="1053" w:type="dxa"/>
            <w:tcBorders>
              <w:top w:val="single" w:sz="8" w:space="0" w:color="BFBFBF"/>
              <w:left w:val="single" w:sz="8" w:space="0" w:color="BFBFBF"/>
              <w:bottom w:val="single" w:sz="8" w:space="0" w:color="BFBFBF"/>
              <w:right w:val="single" w:sz="8" w:space="0" w:color="BFBFBF"/>
            </w:tcBorders>
            <w:tcMar>
              <w:top w:w="100" w:type="nil"/>
              <w:right w:w="100" w:type="nil"/>
            </w:tcMar>
            <w:vAlign w:val="center"/>
          </w:tcPr>
          <w:p w14:paraId="1E7BC865" w14:textId="77777777" w:rsidR="00000000" w:rsidRDefault="006963DF">
            <w:pPr>
              <w:widowControl w:val="0"/>
              <w:autoSpaceDE w:val="0"/>
              <w:autoSpaceDN w:val="0"/>
              <w:adjustRightInd w:val="0"/>
              <w:spacing w:line="220" w:lineRule="exact"/>
              <w:ind w:right="-7"/>
              <w:jc w:val="center"/>
            </w:pPr>
          </w:p>
        </w:tc>
      </w:tr>
      <w:tr w:rsidR="00000000" w14:paraId="752DBB6E" w14:textId="77777777" w:rsidTr="00985ECA">
        <w:tblPrEx>
          <w:tblBorders>
            <w:top w:val="none" w:sz="0" w:space="0" w:color="auto"/>
          </w:tblBorders>
          <w:tblCellMar>
            <w:top w:w="0" w:type="dxa"/>
            <w:bottom w:w="0" w:type="dxa"/>
          </w:tblCellMar>
        </w:tblPrEx>
        <w:tc>
          <w:tcPr>
            <w:tcW w:w="2098" w:type="dxa"/>
            <w:tcBorders>
              <w:top w:val="single" w:sz="8" w:space="0" w:color="BFBFBF"/>
              <w:left w:val="single" w:sz="8" w:space="0" w:color="BFBFBF"/>
              <w:bottom w:val="single" w:sz="8" w:space="0" w:color="BFBFBF"/>
              <w:right w:val="single" w:sz="8" w:space="0" w:color="BFBFBF"/>
            </w:tcBorders>
            <w:tcMar>
              <w:top w:w="100" w:type="nil"/>
              <w:right w:w="100" w:type="nil"/>
            </w:tcMar>
          </w:tcPr>
          <w:p w14:paraId="24E22EB6" w14:textId="77777777" w:rsidR="00000000" w:rsidRDefault="006963DF">
            <w:pPr>
              <w:widowControl w:val="0"/>
              <w:autoSpaceDE w:val="0"/>
              <w:autoSpaceDN w:val="0"/>
              <w:adjustRightInd w:val="0"/>
              <w:spacing w:line="220" w:lineRule="exact"/>
              <w:ind w:right="-7"/>
              <w:jc w:val="right"/>
            </w:pPr>
            <w:r>
              <w:t>2.1</w:t>
            </w:r>
          </w:p>
        </w:tc>
        <w:tc>
          <w:tcPr>
            <w:tcW w:w="4414" w:type="dxa"/>
            <w:tcBorders>
              <w:top w:val="single" w:sz="8" w:space="0" w:color="BFBFBF"/>
              <w:left w:val="single" w:sz="8" w:space="0" w:color="BFBFBF"/>
              <w:bottom w:val="single" w:sz="8" w:space="0" w:color="BFBFBF"/>
              <w:right w:val="single" w:sz="8" w:space="0" w:color="BFBFBF"/>
            </w:tcBorders>
            <w:tcMar>
              <w:top w:w="100" w:type="nil"/>
              <w:right w:w="100" w:type="nil"/>
            </w:tcMar>
          </w:tcPr>
          <w:p w14:paraId="1426BC1C" w14:textId="77777777" w:rsidR="00000000" w:rsidRDefault="006963DF">
            <w:pPr>
              <w:widowControl w:val="0"/>
              <w:autoSpaceDE w:val="0"/>
              <w:autoSpaceDN w:val="0"/>
              <w:adjustRightInd w:val="0"/>
              <w:spacing w:line="220" w:lineRule="exact"/>
              <w:ind w:right="-7"/>
            </w:pPr>
            <w:r>
              <w:t>Deutsch</w:t>
            </w:r>
          </w:p>
        </w:tc>
        <w:tc>
          <w:tcPr>
            <w:tcW w:w="1053" w:type="dxa"/>
            <w:tcBorders>
              <w:top w:val="single" w:sz="8" w:space="0" w:color="BFBFBF"/>
              <w:left w:val="single" w:sz="8" w:space="0" w:color="BFBFBF"/>
              <w:bottom w:val="single" w:sz="8" w:space="0" w:color="BFBFBF"/>
              <w:right w:val="single" w:sz="8" w:space="0" w:color="BFBFBF"/>
            </w:tcBorders>
            <w:tcMar>
              <w:top w:w="100" w:type="nil"/>
              <w:right w:w="100" w:type="nil"/>
            </w:tcMar>
          </w:tcPr>
          <w:p w14:paraId="2D0B364B" w14:textId="77777777" w:rsidR="00000000" w:rsidRDefault="006963DF">
            <w:pPr>
              <w:widowControl w:val="0"/>
              <w:autoSpaceDE w:val="0"/>
              <w:autoSpaceDN w:val="0"/>
              <w:adjustRightInd w:val="0"/>
              <w:spacing w:line="220" w:lineRule="exact"/>
              <w:ind w:right="-7"/>
              <w:jc w:val="center"/>
            </w:pPr>
            <w:r>
              <w:t>3</w:t>
            </w:r>
          </w:p>
        </w:tc>
        <w:tc>
          <w:tcPr>
            <w:tcW w:w="1053" w:type="dxa"/>
            <w:tcBorders>
              <w:top w:val="single" w:sz="8" w:space="0" w:color="BFBFBF"/>
              <w:left w:val="single" w:sz="8" w:space="0" w:color="BFBFBF"/>
              <w:bottom w:val="single" w:sz="8" w:space="0" w:color="BFBFBF"/>
              <w:right w:val="single" w:sz="8" w:space="0" w:color="BFBFBF"/>
            </w:tcBorders>
            <w:tcMar>
              <w:top w:w="100" w:type="nil"/>
              <w:right w:w="100" w:type="nil"/>
            </w:tcMar>
            <w:vAlign w:val="center"/>
          </w:tcPr>
          <w:p w14:paraId="222EB6F6" w14:textId="77777777" w:rsidR="00000000" w:rsidRDefault="006963DF">
            <w:pPr>
              <w:widowControl w:val="0"/>
              <w:autoSpaceDE w:val="0"/>
              <w:autoSpaceDN w:val="0"/>
              <w:adjustRightInd w:val="0"/>
              <w:spacing w:line="220" w:lineRule="exact"/>
              <w:ind w:right="-7"/>
              <w:jc w:val="center"/>
            </w:pPr>
            <w:r>
              <w:t>(I)</w:t>
            </w:r>
          </w:p>
        </w:tc>
      </w:tr>
      <w:tr w:rsidR="00000000" w14:paraId="0BD8658E" w14:textId="77777777" w:rsidTr="00985ECA">
        <w:tblPrEx>
          <w:tblBorders>
            <w:top w:val="none" w:sz="0" w:space="0" w:color="auto"/>
          </w:tblBorders>
          <w:tblCellMar>
            <w:top w:w="0" w:type="dxa"/>
            <w:bottom w:w="0" w:type="dxa"/>
          </w:tblCellMar>
        </w:tblPrEx>
        <w:tc>
          <w:tcPr>
            <w:tcW w:w="2098" w:type="dxa"/>
            <w:tcBorders>
              <w:top w:val="single" w:sz="8" w:space="0" w:color="BFBFBF"/>
              <w:left w:val="single" w:sz="8" w:space="0" w:color="BFBFBF"/>
              <w:bottom w:val="single" w:sz="8" w:space="0" w:color="BFBFBF"/>
              <w:right w:val="single" w:sz="8" w:space="0" w:color="BFBFBF"/>
            </w:tcBorders>
            <w:tcMar>
              <w:top w:w="100" w:type="nil"/>
              <w:right w:w="100" w:type="nil"/>
            </w:tcMar>
          </w:tcPr>
          <w:p w14:paraId="767C5069" w14:textId="77777777" w:rsidR="00000000" w:rsidRDefault="006963DF">
            <w:pPr>
              <w:widowControl w:val="0"/>
              <w:autoSpaceDE w:val="0"/>
              <w:autoSpaceDN w:val="0"/>
              <w:adjustRightInd w:val="0"/>
              <w:spacing w:line="220" w:lineRule="exact"/>
              <w:ind w:right="-7"/>
              <w:jc w:val="right"/>
            </w:pPr>
            <w:r>
              <w:t>2.2</w:t>
            </w:r>
          </w:p>
        </w:tc>
        <w:tc>
          <w:tcPr>
            <w:tcW w:w="4414" w:type="dxa"/>
            <w:tcBorders>
              <w:top w:val="single" w:sz="8" w:space="0" w:color="BFBFBF"/>
              <w:left w:val="single" w:sz="8" w:space="0" w:color="BFBFBF"/>
              <w:bottom w:val="single" w:sz="8" w:space="0" w:color="BFBFBF"/>
              <w:right w:val="single" w:sz="8" w:space="0" w:color="BFBFBF"/>
            </w:tcBorders>
            <w:tcMar>
              <w:top w:w="100" w:type="nil"/>
              <w:right w:w="100" w:type="nil"/>
            </w:tcMar>
          </w:tcPr>
          <w:p w14:paraId="1A25CA40" w14:textId="77777777" w:rsidR="00000000" w:rsidRDefault="006963DF">
            <w:pPr>
              <w:widowControl w:val="0"/>
              <w:autoSpaceDE w:val="0"/>
              <w:autoSpaceDN w:val="0"/>
              <w:adjustRightInd w:val="0"/>
              <w:spacing w:line="220" w:lineRule="exact"/>
              <w:ind w:right="-7"/>
            </w:pPr>
            <w:r>
              <w:t>Englisch</w:t>
            </w:r>
          </w:p>
        </w:tc>
        <w:tc>
          <w:tcPr>
            <w:tcW w:w="1053" w:type="dxa"/>
            <w:tcBorders>
              <w:top w:val="single" w:sz="8" w:space="0" w:color="BFBFBF"/>
              <w:left w:val="single" w:sz="8" w:space="0" w:color="BFBFBF"/>
              <w:bottom w:val="single" w:sz="8" w:space="0" w:color="BFBFBF"/>
              <w:right w:val="single" w:sz="8" w:space="0" w:color="BFBFBF"/>
            </w:tcBorders>
            <w:tcMar>
              <w:top w:w="100" w:type="nil"/>
              <w:right w:w="100" w:type="nil"/>
            </w:tcMar>
          </w:tcPr>
          <w:p w14:paraId="36CCC7B3" w14:textId="77777777" w:rsidR="00000000" w:rsidRDefault="006963DF">
            <w:pPr>
              <w:widowControl w:val="0"/>
              <w:autoSpaceDE w:val="0"/>
              <w:autoSpaceDN w:val="0"/>
              <w:adjustRightInd w:val="0"/>
              <w:spacing w:line="220" w:lineRule="exact"/>
              <w:ind w:right="-7"/>
              <w:jc w:val="center"/>
            </w:pPr>
            <w:r>
              <w:t>2</w:t>
            </w:r>
          </w:p>
        </w:tc>
        <w:tc>
          <w:tcPr>
            <w:tcW w:w="1053" w:type="dxa"/>
            <w:tcBorders>
              <w:top w:val="single" w:sz="8" w:space="0" w:color="BFBFBF"/>
              <w:left w:val="single" w:sz="8" w:space="0" w:color="BFBFBF"/>
              <w:bottom w:val="single" w:sz="8" w:space="0" w:color="BFBFBF"/>
              <w:right w:val="single" w:sz="8" w:space="0" w:color="BFBFBF"/>
            </w:tcBorders>
            <w:tcMar>
              <w:top w:w="100" w:type="nil"/>
              <w:right w:w="100" w:type="nil"/>
            </w:tcMar>
            <w:vAlign w:val="center"/>
          </w:tcPr>
          <w:p w14:paraId="6915FEAF" w14:textId="77777777" w:rsidR="00000000" w:rsidRDefault="006963DF">
            <w:pPr>
              <w:widowControl w:val="0"/>
              <w:autoSpaceDE w:val="0"/>
              <w:autoSpaceDN w:val="0"/>
              <w:adjustRightInd w:val="0"/>
              <w:spacing w:line="220" w:lineRule="exact"/>
              <w:ind w:right="-7"/>
              <w:jc w:val="center"/>
            </w:pPr>
            <w:r>
              <w:t>(I)</w:t>
            </w:r>
          </w:p>
        </w:tc>
      </w:tr>
      <w:tr w:rsidR="00000000" w14:paraId="3718AAB9" w14:textId="77777777" w:rsidTr="00985ECA">
        <w:tblPrEx>
          <w:tblBorders>
            <w:top w:val="none" w:sz="0" w:space="0" w:color="auto"/>
          </w:tblBorders>
          <w:tblCellMar>
            <w:top w:w="0" w:type="dxa"/>
            <w:bottom w:w="0" w:type="dxa"/>
          </w:tblCellMar>
        </w:tblPrEx>
        <w:tc>
          <w:tcPr>
            <w:tcW w:w="2098" w:type="dxa"/>
            <w:tcBorders>
              <w:top w:val="single" w:sz="8" w:space="0" w:color="BFBFBF"/>
              <w:left w:val="single" w:sz="8" w:space="0" w:color="BFBFBF"/>
              <w:bottom w:val="single" w:sz="8" w:space="0" w:color="BFBFBF"/>
              <w:right w:val="single" w:sz="8" w:space="0" w:color="BFBFBF"/>
            </w:tcBorders>
            <w:tcMar>
              <w:top w:w="100" w:type="nil"/>
              <w:right w:w="100" w:type="nil"/>
            </w:tcMar>
          </w:tcPr>
          <w:p w14:paraId="07BCB43C" w14:textId="77777777" w:rsidR="00000000" w:rsidRDefault="006963DF">
            <w:pPr>
              <w:widowControl w:val="0"/>
              <w:autoSpaceDE w:val="0"/>
              <w:autoSpaceDN w:val="0"/>
              <w:adjustRightInd w:val="0"/>
              <w:spacing w:line="220" w:lineRule="exact"/>
              <w:ind w:right="-7"/>
              <w:jc w:val="right"/>
            </w:pPr>
            <w:r>
              <w:t>2.3</w:t>
            </w:r>
          </w:p>
        </w:tc>
        <w:tc>
          <w:tcPr>
            <w:tcW w:w="4414" w:type="dxa"/>
            <w:tcBorders>
              <w:top w:val="single" w:sz="8" w:space="0" w:color="BFBFBF"/>
              <w:left w:val="single" w:sz="8" w:space="0" w:color="BFBFBF"/>
              <w:bottom w:val="single" w:sz="8" w:space="0" w:color="BFBFBF"/>
              <w:right w:val="single" w:sz="8" w:space="0" w:color="BFBFBF"/>
            </w:tcBorders>
            <w:tcMar>
              <w:top w:w="100" w:type="nil"/>
              <w:right w:w="100" w:type="nil"/>
            </w:tcMar>
          </w:tcPr>
          <w:p w14:paraId="6D5B0563" w14:textId="77777777" w:rsidR="00000000" w:rsidRDefault="006963DF">
            <w:pPr>
              <w:widowControl w:val="0"/>
              <w:autoSpaceDE w:val="0"/>
              <w:autoSpaceDN w:val="0"/>
              <w:adjustRightInd w:val="0"/>
              <w:spacing w:line="220" w:lineRule="exact"/>
              <w:ind w:right="-7"/>
            </w:pPr>
            <w:r>
              <w:t>Politische Bildung und Recht</w:t>
            </w:r>
          </w:p>
        </w:tc>
        <w:tc>
          <w:tcPr>
            <w:tcW w:w="1053" w:type="dxa"/>
            <w:tcBorders>
              <w:top w:val="single" w:sz="8" w:space="0" w:color="BFBFBF"/>
              <w:left w:val="single" w:sz="8" w:space="0" w:color="BFBFBF"/>
              <w:bottom w:val="single" w:sz="8" w:space="0" w:color="BFBFBF"/>
              <w:right w:val="single" w:sz="8" w:space="0" w:color="BFBFBF"/>
            </w:tcBorders>
            <w:tcMar>
              <w:top w:w="100" w:type="nil"/>
              <w:right w:w="100" w:type="nil"/>
            </w:tcMar>
          </w:tcPr>
          <w:p w14:paraId="57EA8B84" w14:textId="77777777" w:rsidR="00000000" w:rsidRDefault="006963DF">
            <w:pPr>
              <w:widowControl w:val="0"/>
              <w:autoSpaceDE w:val="0"/>
              <w:autoSpaceDN w:val="0"/>
              <w:adjustRightInd w:val="0"/>
              <w:spacing w:line="220" w:lineRule="exact"/>
              <w:ind w:right="-7"/>
              <w:jc w:val="center"/>
            </w:pPr>
            <w:r>
              <w:t>2</w:t>
            </w:r>
          </w:p>
        </w:tc>
        <w:tc>
          <w:tcPr>
            <w:tcW w:w="1053" w:type="dxa"/>
            <w:tcBorders>
              <w:top w:val="single" w:sz="8" w:space="0" w:color="BFBFBF"/>
              <w:left w:val="single" w:sz="8" w:space="0" w:color="BFBFBF"/>
              <w:bottom w:val="single" w:sz="8" w:space="0" w:color="BFBFBF"/>
              <w:right w:val="single" w:sz="8" w:space="0" w:color="BFBFBF"/>
            </w:tcBorders>
            <w:tcMar>
              <w:top w:w="100" w:type="nil"/>
              <w:right w:w="100" w:type="nil"/>
            </w:tcMar>
            <w:vAlign w:val="center"/>
          </w:tcPr>
          <w:p w14:paraId="5BF73E2A" w14:textId="77777777" w:rsidR="00000000" w:rsidRDefault="006963DF">
            <w:pPr>
              <w:widowControl w:val="0"/>
              <w:autoSpaceDE w:val="0"/>
              <w:autoSpaceDN w:val="0"/>
              <w:adjustRightInd w:val="0"/>
              <w:spacing w:line="220" w:lineRule="exact"/>
              <w:ind w:right="-7"/>
              <w:jc w:val="center"/>
            </w:pPr>
            <w:r>
              <w:t>III</w:t>
            </w:r>
          </w:p>
        </w:tc>
      </w:tr>
      <w:tr w:rsidR="00000000" w14:paraId="36D7689E" w14:textId="77777777" w:rsidTr="00985ECA">
        <w:tblPrEx>
          <w:tblBorders>
            <w:top w:val="none" w:sz="0" w:space="0" w:color="auto"/>
          </w:tblBorders>
          <w:tblCellMar>
            <w:top w:w="0" w:type="dxa"/>
            <w:bottom w:w="0" w:type="dxa"/>
          </w:tblCellMar>
        </w:tblPrEx>
        <w:tc>
          <w:tcPr>
            <w:tcW w:w="2098" w:type="dxa"/>
            <w:tcBorders>
              <w:top w:val="single" w:sz="8" w:space="0" w:color="BFBFBF"/>
              <w:left w:val="single" w:sz="8" w:space="0" w:color="BFBFBF"/>
              <w:bottom w:val="single" w:sz="8" w:space="0" w:color="BFBFBF"/>
              <w:right w:val="single" w:sz="8" w:space="0" w:color="BFBFBF"/>
            </w:tcBorders>
            <w:tcMar>
              <w:top w:w="100" w:type="nil"/>
              <w:right w:w="100" w:type="nil"/>
            </w:tcMar>
          </w:tcPr>
          <w:p w14:paraId="485A5066" w14:textId="77777777" w:rsidR="00000000" w:rsidRDefault="006963DF">
            <w:pPr>
              <w:widowControl w:val="0"/>
              <w:autoSpaceDE w:val="0"/>
              <w:autoSpaceDN w:val="0"/>
              <w:adjustRightInd w:val="0"/>
              <w:spacing w:line="220" w:lineRule="exact"/>
              <w:ind w:right="-7"/>
              <w:jc w:val="right"/>
            </w:pPr>
            <w:r>
              <w:t>2.4</w:t>
            </w:r>
          </w:p>
        </w:tc>
        <w:tc>
          <w:tcPr>
            <w:tcW w:w="4414" w:type="dxa"/>
            <w:tcBorders>
              <w:top w:val="single" w:sz="8" w:space="0" w:color="BFBFBF"/>
              <w:left w:val="single" w:sz="8" w:space="0" w:color="BFBFBF"/>
              <w:bottom w:val="single" w:sz="8" w:space="0" w:color="BFBFBF"/>
              <w:right w:val="single" w:sz="8" w:space="0" w:color="BFBFBF"/>
            </w:tcBorders>
            <w:tcMar>
              <w:top w:w="100" w:type="nil"/>
              <w:right w:w="100" w:type="nil"/>
            </w:tcMar>
          </w:tcPr>
          <w:p w14:paraId="4BCB470D" w14:textId="77777777" w:rsidR="00000000" w:rsidRDefault="006963DF">
            <w:pPr>
              <w:widowControl w:val="0"/>
              <w:autoSpaceDE w:val="0"/>
              <w:autoSpaceDN w:val="0"/>
              <w:adjustRightInd w:val="0"/>
              <w:spacing w:line="220" w:lineRule="exact"/>
              <w:ind w:right="-7"/>
            </w:pPr>
            <w:r>
              <w:t>Persönlichkeitsentwicklung und Kommunikation</w:t>
            </w:r>
            <w:r>
              <w:rPr>
                <w:vertAlign w:val="superscript"/>
              </w:rPr>
              <w:t>2</w:t>
            </w:r>
          </w:p>
        </w:tc>
        <w:tc>
          <w:tcPr>
            <w:tcW w:w="1053" w:type="dxa"/>
            <w:tcBorders>
              <w:top w:val="single" w:sz="8" w:space="0" w:color="BFBFBF"/>
              <w:left w:val="single" w:sz="8" w:space="0" w:color="BFBFBF"/>
              <w:bottom w:val="single" w:sz="8" w:space="0" w:color="BFBFBF"/>
              <w:right w:val="single" w:sz="8" w:space="0" w:color="BFBFBF"/>
            </w:tcBorders>
            <w:tcMar>
              <w:top w:w="100" w:type="nil"/>
              <w:right w:w="100" w:type="nil"/>
            </w:tcMar>
          </w:tcPr>
          <w:p w14:paraId="50718A13" w14:textId="77777777" w:rsidR="00000000" w:rsidRDefault="006963DF">
            <w:pPr>
              <w:widowControl w:val="0"/>
              <w:autoSpaceDE w:val="0"/>
              <w:autoSpaceDN w:val="0"/>
              <w:adjustRightInd w:val="0"/>
              <w:spacing w:line="220" w:lineRule="exact"/>
              <w:ind w:right="-7"/>
              <w:jc w:val="center"/>
            </w:pPr>
            <w:r>
              <w:t>3</w:t>
            </w:r>
          </w:p>
        </w:tc>
        <w:tc>
          <w:tcPr>
            <w:tcW w:w="1053" w:type="dxa"/>
            <w:tcBorders>
              <w:top w:val="single" w:sz="8" w:space="0" w:color="BFBFBF"/>
              <w:left w:val="single" w:sz="8" w:space="0" w:color="BFBFBF"/>
              <w:bottom w:val="single" w:sz="8" w:space="0" w:color="BFBFBF"/>
              <w:right w:val="single" w:sz="8" w:space="0" w:color="BFBFBF"/>
            </w:tcBorders>
            <w:tcMar>
              <w:top w:w="100" w:type="nil"/>
              <w:right w:w="100" w:type="nil"/>
            </w:tcMar>
            <w:vAlign w:val="center"/>
          </w:tcPr>
          <w:p w14:paraId="2ECAD844" w14:textId="77777777" w:rsidR="00000000" w:rsidRDefault="006963DF">
            <w:pPr>
              <w:widowControl w:val="0"/>
              <w:autoSpaceDE w:val="0"/>
              <w:autoSpaceDN w:val="0"/>
              <w:adjustRightInd w:val="0"/>
              <w:spacing w:line="220" w:lineRule="exact"/>
              <w:ind w:right="-7"/>
              <w:jc w:val="center"/>
            </w:pPr>
            <w:r>
              <w:t>III</w:t>
            </w:r>
          </w:p>
        </w:tc>
      </w:tr>
      <w:tr w:rsidR="00000000" w14:paraId="13BAB253" w14:textId="77777777" w:rsidTr="00985ECA">
        <w:tblPrEx>
          <w:tblBorders>
            <w:top w:val="none" w:sz="0" w:space="0" w:color="auto"/>
          </w:tblBorders>
          <w:tblCellMar>
            <w:top w:w="0" w:type="dxa"/>
            <w:bottom w:w="0" w:type="dxa"/>
          </w:tblCellMar>
        </w:tblPrEx>
        <w:tc>
          <w:tcPr>
            <w:tcW w:w="2098" w:type="dxa"/>
            <w:tcBorders>
              <w:top w:val="single" w:sz="8" w:space="0" w:color="BFBFBF"/>
              <w:left w:val="single" w:sz="8" w:space="0" w:color="BFBFBF"/>
              <w:bottom w:val="single" w:sz="8" w:space="0" w:color="BFBFBF"/>
              <w:right w:val="single" w:sz="8" w:space="0" w:color="BFBFBF"/>
            </w:tcBorders>
            <w:tcMar>
              <w:top w:w="100" w:type="nil"/>
              <w:right w:w="100" w:type="nil"/>
            </w:tcMar>
          </w:tcPr>
          <w:p w14:paraId="00D54CEB" w14:textId="77777777" w:rsidR="00000000" w:rsidRDefault="006963DF">
            <w:pPr>
              <w:widowControl w:val="0"/>
              <w:autoSpaceDE w:val="0"/>
              <w:autoSpaceDN w:val="0"/>
              <w:adjustRightInd w:val="0"/>
              <w:spacing w:line="220" w:lineRule="exact"/>
              <w:ind w:right="-7"/>
              <w:jc w:val="right"/>
            </w:pPr>
            <w:r>
              <w:t>2.5</w:t>
            </w:r>
          </w:p>
        </w:tc>
        <w:tc>
          <w:tcPr>
            <w:tcW w:w="4414" w:type="dxa"/>
            <w:tcBorders>
              <w:top w:val="single" w:sz="8" w:space="0" w:color="BFBFBF"/>
              <w:left w:val="single" w:sz="8" w:space="0" w:color="BFBFBF"/>
              <w:bottom w:val="single" w:sz="8" w:space="0" w:color="BFBFBF"/>
              <w:right w:val="single" w:sz="8" w:space="0" w:color="BFBFBF"/>
            </w:tcBorders>
            <w:tcMar>
              <w:top w:w="100" w:type="nil"/>
              <w:right w:w="100" w:type="nil"/>
            </w:tcMar>
          </w:tcPr>
          <w:p w14:paraId="11F48CD8" w14:textId="77777777" w:rsidR="00000000" w:rsidRDefault="006963DF">
            <w:pPr>
              <w:widowControl w:val="0"/>
              <w:autoSpaceDE w:val="0"/>
              <w:autoSpaceDN w:val="0"/>
              <w:adjustRightInd w:val="0"/>
              <w:spacing w:line="220" w:lineRule="exact"/>
              <w:ind w:right="-7"/>
            </w:pPr>
            <w:r>
              <w:t>Musik und kreativer Ausdruck</w:t>
            </w:r>
          </w:p>
        </w:tc>
        <w:tc>
          <w:tcPr>
            <w:tcW w:w="1053" w:type="dxa"/>
            <w:tcBorders>
              <w:top w:val="single" w:sz="8" w:space="0" w:color="BFBFBF"/>
              <w:left w:val="single" w:sz="8" w:space="0" w:color="BFBFBF"/>
              <w:bottom w:val="single" w:sz="8" w:space="0" w:color="BFBFBF"/>
              <w:right w:val="single" w:sz="8" w:space="0" w:color="BFBFBF"/>
            </w:tcBorders>
            <w:tcMar>
              <w:top w:w="100" w:type="nil"/>
              <w:right w:w="100" w:type="nil"/>
            </w:tcMar>
          </w:tcPr>
          <w:p w14:paraId="6DCBFA28" w14:textId="77777777" w:rsidR="00000000" w:rsidRDefault="006963DF">
            <w:pPr>
              <w:widowControl w:val="0"/>
              <w:autoSpaceDE w:val="0"/>
              <w:autoSpaceDN w:val="0"/>
              <w:adjustRightInd w:val="0"/>
              <w:spacing w:line="220" w:lineRule="exact"/>
              <w:ind w:right="-7"/>
              <w:jc w:val="center"/>
            </w:pPr>
            <w:r>
              <w:t>4</w:t>
            </w:r>
          </w:p>
        </w:tc>
        <w:tc>
          <w:tcPr>
            <w:tcW w:w="1053" w:type="dxa"/>
            <w:tcBorders>
              <w:top w:val="single" w:sz="8" w:space="0" w:color="BFBFBF"/>
              <w:left w:val="single" w:sz="8" w:space="0" w:color="BFBFBF"/>
              <w:bottom w:val="single" w:sz="8" w:space="0" w:color="BFBFBF"/>
              <w:right w:val="single" w:sz="8" w:space="0" w:color="BFBFBF"/>
            </w:tcBorders>
            <w:tcMar>
              <w:top w:w="100" w:type="nil"/>
              <w:right w:w="100" w:type="nil"/>
            </w:tcMar>
            <w:vAlign w:val="center"/>
          </w:tcPr>
          <w:p w14:paraId="4548C502" w14:textId="77777777" w:rsidR="00000000" w:rsidRDefault="006963DF">
            <w:pPr>
              <w:widowControl w:val="0"/>
              <w:autoSpaceDE w:val="0"/>
              <w:autoSpaceDN w:val="0"/>
              <w:adjustRightInd w:val="0"/>
              <w:spacing w:line="220" w:lineRule="exact"/>
              <w:ind w:right="-7"/>
              <w:jc w:val="center"/>
            </w:pPr>
            <w:proofErr w:type="spellStart"/>
            <w:r>
              <w:t>IVa</w:t>
            </w:r>
            <w:proofErr w:type="spellEnd"/>
          </w:p>
        </w:tc>
      </w:tr>
      <w:tr w:rsidR="00000000" w14:paraId="77E480AE" w14:textId="77777777" w:rsidTr="00985ECA">
        <w:tblPrEx>
          <w:tblBorders>
            <w:top w:val="none" w:sz="0" w:space="0" w:color="auto"/>
          </w:tblBorders>
          <w:tblCellMar>
            <w:top w:w="0" w:type="dxa"/>
            <w:bottom w:w="0" w:type="dxa"/>
          </w:tblCellMar>
        </w:tblPrEx>
        <w:tc>
          <w:tcPr>
            <w:tcW w:w="2098" w:type="dxa"/>
            <w:tcBorders>
              <w:top w:val="single" w:sz="8" w:space="0" w:color="BFBFBF"/>
              <w:left w:val="single" w:sz="8" w:space="0" w:color="BFBFBF"/>
              <w:bottom w:val="single" w:sz="8" w:space="0" w:color="BFBFBF"/>
              <w:right w:val="single" w:sz="8" w:space="0" w:color="BFBFBF"/>
            </w:tcBorders>
            <w:tcMar>
              <w:top w:w="100" w:type="nil"/>
              <w:right w:w="100" w:type="nil"/>
            </w:tcMar>
          </w:tcPr>
          <w:p w14:paraId="7C57D066" w14:textId="77777777" w:rsidR="00000000" w:rsidRDefault="006963DF">
            <w:pPr>
              <w:widowControl w:val="0"/>
              <w:autoSpaceDE w:val="0"/>
              <w:autoSpaceDN w:val="0"/>
              <w:adjustRightInd w:val="0"/>
              <w:spacing w:line="220" w:lineRule="exact"/>
              <w:ind w:right="-7"/>
              <w:jc w:val="right"/>
              <w:rPr>
                <w:b/>
                <w:bCs/>
              </w:rPr>
            </w:pPr>
            <w:r>
              <w:rPr>
                <w:b/>
                <w:bCs/>
              </w:rPr>
              <w:t>3.</w:t>
            </w:r>
          </w:p>
        </w:tc>
        <w:tc>
          <w:tcPr>
            <w:tcW w:w="4414" w:type="dxa"/>
            <w:tcBorders>
              <w:top w:val="single" w:sz="8" w:space="0" w:color="BFBFBF"/>
              <w:left w:val="single" w:sz="8" w:space="0" w:color="BFBFBF"/>
              <w:bottom w:val="single" w:sz="8" w:space="0" w:color="BFBFBF"/>
              <w:right w:val="single" w:sz="8" w:space="0" w:color="BFBFBF"/>
            </w:tcBorders>
            <w:tcMar>
              <w:top w:w="100" w:type="nil"/>
              <w:right w:w="100" w:type="nil"/>
            </w:tcMar>
          </w:tcPr>
          <w:p w14:paraId="4FE2C660" w14:textId="77777777" w:rsidR="00000000" w:rsidRDefault="006963DF">
            <w:pPr>
              <w:widowControl w:val="0"/>
              <w:autoSpaceDE w:val="0"/>
              <w:autoSpaceDN w:val="0"/>
              <w:adjustRightInd w:val="0"/>
              <w:spacing w:line="220" w:lineRule="exact"/>
              <w:ind w:right="-7"/>
              <w:rPr>
                <w:b/>
                <w:bCs/>
              </w:rPr>
            </w:pPr>
            <w:r>
              <w:rPr>
                <w:b/>
                <w:bCs/>
              </w:rPr>
              <w:t>Wirtschaftliche Grundlagen</w:t>
            </w:r>
          </w:p>
        </w:tc>
        <w:tc>
          <w:tcPr>
            <w:tcW w:w="1053" w:type="dxa"/>
            <w:tcBorders>
              <w:top w:val="single" w:sz="8" w:space="0" w:color="BFBFBF"/>
              <w:left w:val="single" w:sz="8" w:space="0" w:color="BFBFBF"/>
              <w:bottom w:val="single" w:sz="8" w:space="0" w:color="BFBFBF"/>
              <w:right w:val="single" w:sz="8" w:space="0" w:color="BFBFBF"/>
            </w:tcBorders>
            <w:tcMar>
              <w:top w:w="100" w:type="nil"/>
              <w:right w:w="100" w:type="nil"/>
            </w:tcMar>
          </w:tcPr>
          <w:p w14:paraId="49E12B50" w14:textId="77777777" w:rsidR="00000000" w:rsidRDefault="006963DF">
            <w:pPr>
              <w:widowControl w:val="0"/>
              <w:autoSpaceDE w:val="0"/>
              <w:autoSpaceDN w:val="0"/>
              <w:adjustRightInd w:val="0"/>
              <w:spacing w:line="220" w:lineRule="exact"/>
              <w:ind w:right="-7"/>
              <w:jc w:val="center"/>
            </w:pPr>
          </w:p>
        </w:tc>
        <w:tc>
          <w:tcPr>
            <w:tcW w:w="1053" w:type="dxa"/>
            <w:tcBorders>
              <w:top w:val="single" w:sz="8" w:space="0" w:color="BFBFBF"/>
              <w:left w:val="single" w:sz="8" w:space="0" w:color="BFBFBF"/>
              <w:bottom w:val="single" w:sz="8" w:space="0" w:color="BFBFBF"/>
              <w:right w:val="single" w:sz="8" w:space="0" w:color="BFBFBF"/>
            </w:tcBorders>
            <w:tcMar>
              <w:top w:w="100" w:type="nil"/>
              <w:right w:w="100" w:type="nil"/>
            </w:tcMar>
            <w:vAlign w:val="center"/>
          </w:tcPr>
          <w:p w14:paraId="5E477F1E" w14:textId="77777777" w:rsidR="00000000" w:rsidRDefault="006963DF">
            <w:pPr>
              <w:widowControl w:val="0"/>
              <w:autoSpaceDE w:val="0"/>
              <w:autoSpaceDN w:val="0"/>
              <w:adjustRightInd w:val="0"/>
              <w:spacing w:line="220" w:lineRule="exact"/>
              <w:ind w:right="-7"/>
              <w:jc w:val="center"/>
            </w:pPr>
          </w:p>
        </w:tc>
      </w:tr>
      <w:tr w:rsidR="00000000" w14:paraId="68948ECD" w14:textId="77777777" w:rsidTr="00985ECA">
        <w:tblPrEx>
          <w:tblBorders>
            <w:top w:val="none" w:sz="0" w:space="0" w:color="auto"/>
          </w:tblBorders>
          <w:tblCellMar>
            <w:top w:w="0" w:type="dxa"/>
            <w:bottom w:w="0" w:type="dxa"/>
          </w:tblCellMar>
        </w:tblPrEx>
        <w:tc>
          <w:tcPr>
            <w:tcW w:w="2098" w:type="dxa"/>
            <w:tcBorders>
              <w:top w:val="single" w:sz="8" w:space="0" w:color="BFBFBF"/>
              <w:left w:val="single" w:sz="8" w:space="0" w:color="BFBFBF"/>
              <w:bottom w:val="single" w:sz="8" w:space="0" w:color="BFBFBF"/>
              <w:right w:val="single" w:sz="8" w:space="0" w:color="BFBFBF"/>
            </w:tcBorders>
            <w:tcMar>
              <w:top w:w="100" w:type="nil"/>
              <w:right w:w="100" w:type="nil"/>
            </w:tcMar>
          </w:tcPr>
          <w:p w14:paraId="14298ACD" w14:textId="77777777" w:rsidR="00000000" w:rsidRDefault="006963DF">
            <w:pPr>
              <w:widowControl w:val="0"/>
              <w:autoSpaceDE w:val="0"/>
              <w:autoSpaceDN w:val="0"/>
              <w:adjustRightInd w:val="0"/>
              <w:spacing w:line="220" w:lineRule="exact"/>
              <w:ind w:right="-7"/>
              <w:jc w:val="right"/>
            </w:pPr>
            <w:r>
              <w:t>3.1</w:t>
            </w:r>
          </w:p>
        </w:tc>
        <w:tc>
          <w:tcPr>
            <w:tcW w:w="4414" w:type="dxa"/>
            <w:tcBorders>
              <w:top w:val="single" w:sz="8" w:space="0" w:color="BFBFBF"/>
              <w:left w:val="single" w:sz="8" w:space="0" w:color="BFBFBF"/>
              <w:bottom w:val="single" w:sz="8" w:space="0" w:color="BFBFBF"/>
              <w:right w:val="single" w:sz="8" w:space="0" w:color="BFBFBF"/>
            </w:tcBorders>
            <w:tcMar>
              <w:top w:w="100" w:type="nil"/>
              <w:right w:w="100" w:type="nil"/>
            </w:tcMar>
          </w:tcPr>
          <w:p w14:paraId="18BE8A0E" w14:textId="77777777" w:rsidR="00000000" w:rsidRDefault="006963DF">
            <w:pPr>
              <w:widowControl w:val="0"/>
              <w:autoSpaceDE w:val="0"/>
              <w:autoSpaceDN w:val="0"/>
              <w:adjustRightInd w:val="0"/>
              <w:spacing w:line="220" w:lineRule="exact"/>
              <w:ind w:right="-7"/>
            </w:pPr>
            <w:r>
              <w:t>Wirtschaftliche Bildung</w:t>
            </w:r>
            <w:r>
              <w:rPr>
                <w:vertAlign w:val="superscript"/>
              </w:rPr>
              <w:t>3</w:t>
            </w:r>
            <w:r>
              <w:t xml:space="preserve"> </w:t>
            </w:r>
            <w:r>
              <w:rPr>
                <w:vertAlign w:val="superscript"/>
              </w:rPr>
              <w:t>4</w:t>
            </w:r>
          </w:p>
        </w:tc>
        <w:tc>
          <w:tcPr>
            <w:tcW w:w="1053" w:type="dxa"/>
            <w:tcBorders>
              <w:top w:val="single" w:sz="8" w:space="0" w:color="BFBFBF"/>
              <w:left w:val="single" w:sz="8" w:space="0" w:color="BFBFBF"/>
              <w:bottom w:val="single" w:sz="8" w:space="0" w:color="BFBFBF"/>
              <w:right w:val="single" w:sz="8" w:space="0" w:color="BFBFBF"/>
            </w:tcBorders>
            <w:tcMar>
              <w:top w:w="100" w:type="nil"/>
              <w:right w:w="100" w:type="nil"/>
            </w:tcMar>
          </w:tcPr>
          <w:p w14:paraId="60C2FBAC" w14:textId="77777777" w:rsidR="00000000" w:rsidRDefault="006963DF">
            <w:pPr>
              <w:widowControl w:val="0"/>
              <w:autoSpaceDE w:val="0"/>
              <w:autoSpaceDN w:val="0"/>
              <w:adjustRightInd w:val="0"/>
              <w:spacing w:line="220" w:lineRule="exact"/>
              <w:ind w:right="-7"/>
              <w:jc w:val="center"/>
            </w:pPr>
            <w:r>
              <w:t>4</w:t>
            </w:r>
          </w:p>
        </w:tc>
        <w:tc>
          <w:tcPr>
            <w:tcW w:w="1053" w:type="dxa"/>
            <w:tcBorders>
              <w:top w:val="single" w:sz="8" w:space="0" w:color="BFBFBF"/>
              <w:left w:val="single" w:sz="8" w:space="0" w:color="BFBFBF"/>
              <w:bottom w:val="single" w:sz="8" w:space="0" w:color="BFBFBF"/>
              <w:right w:val="single" w:sz="8" w:space="0" w:color="BFBFBF"/>
            </w:tcBorders>
            <w:tcMar>
              <w:top w:w="100" w:type="nil"/>
              <w:right w:w="100" w:type="nil"/>
            </w:tcMar>
            <w:vAlign w:val="center"/>
          </w:tcPr>
          <w:p w14:paraId="333DE55A" w14:textId="77777777" w:rsidR="00000000" w:rsidRDefault="006963DF">
            <w:pPr>
              <w:widowControl w:val="0"/>
              <w:autoSpaceDE w:val="0"/>
              <w:autoSpaceDN w:val="0"/>
              <w:adjustRightInd w:val="0"/>
              <w:spacing w:line="220" w:lineRule="exact"/>
              <w:ind w:right="-7"/>
              <w:jc w:val="center"/>
            </w:pPr>
            <w:r>
              <w:t>II</w:t>
            </w:r>
          </w:p>
        </w:tc>
      </w:tr>
      <w:tr w:rsidR="00000000" w14:paraId="194364C4" w14:textId="77777777" w:rsidTr="00985ECA">
        <w:tblPrEx>
          <w:tblBorders>
            <w:top w:val="none" w:sz="0" w:space="0" w:color="auto"/>
          </w:tblBorders>
          <w:tblCellMar>
            <w:top w:w="0" w:type="dxa"/>
            <w:bottom w:w="0" w:type="dxa"/>
          </w:tblCellMar>
        </w:tblPrEx>
        <w:tc>
          <w:tcPr>
            <w:tcW w:w="2098" w:type="dxa"/>
            <w:tcBorders>
              <w:top w:val="single" w:sz="8" w:space="0" w:color="BFBFBF"/>
              <w:left w:val="single" w:sz="8" w:space="0" w:color="BFBFBF"/>
              <w:bottom w:val="single" w:sz="8" w:space="0" w:color="BFBFBF"/>
              <w:right w:val="single" w:sz="8" w:space="0" w:color="BFBFBF"/>
            </w:tcBorders>
            <w:tcMar>
              <w:top w:w="100" w:type="nil"/>
              <w:right w:w="100" w:type="nil"/>
            </w:tcMar>
          </w:tcPr>
          <w:p w14:paraId="263737E6" w14:textId="77777777" w:rsidR="00000000" w:rsidRDefault="006963DF">
            <w:pPr>
              <w:widowControl w:val="0"/>
              <w:autoSpaceDE w:val="0"/>
              <w:autoSpaceDN w:val="0"/>
              <w:adjustRightInd w:val="0"/>
              <w:spacing w:line="220" w:lineRule="exact"/>
              <w:ind w:right="-7"/>
              <w:jc w:val="right"/>
            </w:pPr>
            <w:r>
              <w:t>3.2</w:t>
            </w:r>
          </w:p>
        </w:tc>
        <w:tc>
          <w:tcPr>
            <w:tcW w:w="4414" w:type="dxa"/>
            <w:tcBorders>
              <w:top w:val="single" w:sz="8" w:space="0" w:color="BFBFBF"/>
              <w:left w:val="single" w:sz="8" w:space="0" w:color="BFBFBF"/>
              <w:bottom w:val="single" w:sz="8" w:space="0" w:color="BFBFBF"/>
              <w:right w:val="single" w:sz="8" w:space="0" w:color="BFBFBF"/>
            </w:tcBorders>
            <w:tcMar>
              <w:top w:w="100" w:type="nil"/>
              <w:right w:w="100" w:type="nil"/>
            </w:tcMar>
          </w:tcPr>
          <w:p w14:paraId="2F683BD6" w14:textId="77777777" w:rsidR="00000000" w:rsidRDefault="006963DF">
            <w:pPr>
              <w:widowControl w:val="0"/>
              <w:autoSpaceDE w:val="0"/>
              <w:autoSpaceDN w:val="0"/>
              <w:adjustRightInd w:val="0"/>
              <w:spacing w:line="220" w:lineRule="exact"/>
              <w:ind w:right="-7"/>
            </w:pPr>
            <w:r>
              <w:t>Officemanagement</w:t>
            </w:r>
            <w:r>
              <w:rPr>
                <w:vertAlign w:val="superscript"/>
              </w:rPr>
              <w:t>4</w:t>
            </w:r>
          </w:p>
        </w:tc>
        <w:tc>
          <w:tcPr>
            <w:tcW w:w="1053" w:type="dxa"/>
            <w:tcBorders>
              <w:top w:val="single" w:sz="8" w:space="0" w:color="BFBFBF"/>
              <w:left w:val="single" w:sz="8" w:space="0" w:color="BFBFBF"/>
              <w:bottom w:val="single" w:sz="8" w:space="0" w:color="BFBFBF"/>
              <w:right w:val="single" w:sz="8" w:space="0" w:color="BFBFBF"/>
            </w:tcBorders>
            <w:tcMar>
              <w:top w:w="100" w:type="nil"/>
              <w:right w:w="100" w:type="nil"/>
            </w:tcMar>
          </w:tcPr>
          <w:p w14:paraId="4CCC4CF2" w14:textId="77777777" w:rsidR="00000000" w:rsidRDefault="006963DF">
            <w:pPr>
              <w:widowControl w:val="0"/>
              <w:autoSpaceDE w:val="0"/>
              <w:autoSpaceDN w:val="0"/>
              <w:adjustRightInd w:val="0"/>
              <w:spacing w:line="220" w:lineRule="exact"/>
              <w:ind w:right="-7"/>
              <w:jc w:val="center"/>
            </w:pPr>
            <w:r>
              <w:t>3</w:t>
            </w:r>
          </w:p>
        </w:tc>
        <w:tc>
          <w:tcPr>
            <w:tcW w:w="1053" w:type="dxa"/>
            <w:tcBorders>
              <w:top w:val="single" w:sz="8" w:space="0" w:color="BFBFBF"/>
              <w:left w:val="single" w:sz="8" w:space="0" w:color="BFBFBF"/>
              <w:bottom w:val="single" w:sz="8" w:space="0" w:color="BFBFBF"/>
              <w:right w:val="single" w:sz="8" w:space="0" w:color="BFBFBF"/>
            </w:tcBorders>
            <w:tcMar>
              <w:top w:w="100" w:type="nil"/>
              <w:right w:w="100" w:type="nil"/>
            </w:tcMar>
            <w:vAlign w:val="center"/>
          </w:tcPr>
          <w:p w14:paraId="54B0AF56" w14:textId="77777777" w:rsidR="00000000" w:rsidRDefault="006963DF">
            <w:pPr>
              <w:widowControl w:val="0"/>
              <w:autoSpaceDE w:val="0"/>
              <w:autoSpaceDN w:val="0"/>
              <w:adjustRightInd w:val="0"/>
              <w:spacing w:line="220" w:lineRule="exact"/>
              <w:ind w:right="-7"/>
              <w:jc w:val="center"/>
            </w:pPr>
            <w:r>
              <w:t>III</w:t>
            </w:r>
          </w:p>
        </w:tc>
      </w:tr>
      <w:tr w:rsidR="00000000" w14:paraId="0102A6B4" w14:textId="77777777" w:rsidTr="00985ECA">
        <w:tblPrEx>
          <w:tblBorders>
            <w:top w:val="none" w:sz="0" w:space="0" w:color="auto"/>
          </w:tblBorders>
          <w:tblCellMar>
            <w:top w:w="0" w:type="dxa"/>
            <w:bottom w:w="0" w:type="dxa"/>
          </w:tblCellMar>
        </w:tblPrEx>
        <w:tc>
          <w:tcPr>
            <w:tcW w:w="2098" w:type="dxa"/>
            <w:tcBorders>
              <w:top w:val="single" w:sz="8" w:space="0" w:color="BFBFBF"/>
              <w:left w:val="single" w:sz="8" w:space="0" w:color="BFBFBF"/>
              <w:bottom w:val="single" w:sz="8" w:space="0" w:color="BFBFBF"/>
              <w:right w:val="single" w:sz="8" w:space="0" w:color="BFBFBF"/>
            </w:tcBorders>
            <w:tcMar>
              <w:top w:w="100" w:type="nil"/>
              <w:right w:w="100" w:type="nil"/>
            </w:tcMar>
          </w:tcPr>
          <w:p w14:paraId="497D639B" w14:textId="77777777" w:rsidR="00000000" w:rsidRDefault="006963DF">
            <w:pPr>
              <w:widowControl w:val="0"/>
              <w:autoSpaceDE w:val="0"/>
              <w:autoSpaceDN w:val="0"/>
              <w:adjustRightInd w:val="0"/>
              <w:spacing w:line="220" w:lineRule="exact"/>
              <w:ind w:right="-7"/>
              <w:jc w:val="right"/>
            </w:pPr>
            <w:r>
              <w:t>3.3</w:t>
            </w:r>
          </w:p>
        </w:tc>
        <w:tc>
          <w:tcPr>
            <w:tcW w:w="4414" w:type="dxa"/>
            <w:tcBorders>
              <w:top w:val="single" w:sz="8" w:space="0" w:color="BFBFBF"/>
              <w:left w:val="single" w:sz="8" w:space="0" w:color="BFBFBF"/>
              <w:bottom w:val="single" w:sz="8" w:space="0" w:color="BFBFBF"/>
              <w:right w:val="single" w:sz="8" w:space="0" w:color="BFBFBF"/>
            </w:tcBorders>
            <w:tcMar>
              <w:top w:w="100" w:type="nil"/>
              <w:right w:w="100" w:type="nil"/>
            </w:tcMar>
          </w:tcPr>
          <w:p w14:paraId="6A63182F" w14:textId="77777777" w:rsidR="00000000" w:rsidRDefault="006963DF">
            <w:pPr>
              <w:widowControl w:val="0"/>
              <w:autoSpaceDE w:val="0"/>
              <w:autoSpaceDN w:val="0"/>
              <w:adjustRightInd w:val="0"/>
              <w:spacing w:line="220" w:lineRule="exact"/>
              <w:ind w:right="-7"/>
            </w:pPr>
            <w:r>
              <w:t>Berufsorientierung</w:t>
            </w:r>
            <w:r>
              <w:rPr>
                <w:vertAlign w:val="superscript"/>
              </w:rPr>
              <w:t>2</w:t>
            </w:r>
          </w:p>
        </w:tc>
        <w:tc>
          <w:tcPr>
            <w:tcW w:w="1053" w:type="dxa"/>
            <w:tcBorders>
              <w:top w:val="single" w:sz="8" w:space="0" w:color="BFBFBF"/>
              <w:left w:val="single" w:sz="8" w:space="0" w:color="BFBFBF"/>
              <w:bottom w:val="single" w:sz="8" w:space="0" w:color="BFBFBF"/>
              <w:right w:val="single" w:sz="8" w:space="0" w:color="BFBFBF"/>
            </w:tcBorders>
            <w:tcMar>
              <w:top w:w="100" w:type="nil"/>
              <w:right w:w="100" w:type="nil"/>
            </w:tcMar>
          </w:tcPr>
          <w:p w14:paraId="76A3ABF9" w14:textId="77777777" w:rsidR="00000000" w:rsidRDefault="006963DF">
            <w:pPr>
              <w:widowControl w:val="0"/>
              <w:autoSpaceDE w:val="0"/>
              <w:autoSpaceDN w:val="0"/>
              <w:adjustRightInd w:val="0"/>
              <w:spacing w:line="220" w:lineRule="exact"/>
              <w:ind w:right="-7"/>
              <w:jc w:val="center"/>
            </w:pPr>
            <w:r>
              <w:t>3</w:t>
            </w:r>
          </w:p>
        </w:tc>
        <w:tc>
          <w:tcPr>
            <w:tcW w:w="1053" w:type="dxa"/>
            <w:tcBorders>
              <w:top w:val="single" w:sz="8" w:space="0" w:color="BFBFBF"/>
              <w:left w:val="single" w:sz="8" w:space="0" w:color="BFBFBF"/>
              <w:bottom w:val="single" w:sz="8" w:space="0" w:color="BFBFBF"/>
              <w:right w:val="single" w:sz="8" w:space="0" w:color="BFBFBF"/>
            </w:tcBorders>
            <w:tcMar>
              <w:top w:w="100" w:type="nil"/>
              <w:right w:w="100" w:type="nil"/>
            </w:tcMar>
            <w:vAlign w:val="center"/>
          </w:tcPr>
          <w:p w14:paraId="000954B0" w14:textId="77777777" w:rsidR="00000000" w:rsidRDefault="006963DF">
            <w:pPr>
              <w:widowControl w:val="0"/>
              <w:autoSpaceDE w:val="0"/>
              <w:autoSpaceDN w:val="0"/>
              <w:adjustRightInd w:val="0"/>
              <w:spacing w:line="220" w:lineRule="exact"/>
              <w:ind w:right="-7"/>
              <w:jc w:val="center"/>
            </w:pPr>
            <w:r>
              <w:t>III</w:t>
            </w:r>
          </w:p>
        </w:tc>
      </w:tr>
      <w:tr w:rsidR="00000000" w14:paraId="2EEA8043" w14:textId="77777777" w:rsidTr="00985ECA">
        <w:tblPrEx>
          <w:tblBorders>
            <w:top w:val="none" w:sz="0" w:space="0" w:color="auto"/>
          </w:tblBorders>
          <w:tblCellMar>
            <w:top w:w="0" w:type="dxa"/>
            <w:bottom w:w="0" w:type="dxa"/>
          </w:tblCellMar>
        </w:tblPrEx>
        <w:tc>
          <w:tcPr>
            <w:tcW w:w="2098" w:type="dxa"/>
            <w:tcBorders>
              <w:top w:val="single" w:sz="8" w:space="0" w:color="BFBFBF"/>
              <w:left w:val="single" w:sz="8" w:space="0" w:color="BFBFBF"/>
              <w:bottom w:val="single" w:sz="8" w:space="0" w:color="BFBFBF"/>
              <w:right w:val="single" w:sz="8" w:space="0" w:color="BFBFBF"/>
            </w:tcBorders>
            <w:tcMar>
              <w:top w:w="100" w:type="nil"/>
              <w:right w:w="100" w:type="nil"/>
            </w:tcMar>
          </w:tcPr>
          <w:p w14:paraId="5DC1F4CC" w14:textId="77777777" w:rsidR="00000000" w:rsidRDefault="006963DF">
            <w:pPr>
              <w:widowControl w:val="0"/>
              <w:autoSpaceDE w:val="0"/>
              <w:autoSpaceDN w:val="0"/>
              <w:adjustRightInd w:val="0"/>
              <w:spacing w:line="220" w:lineRule="exact"/>
              <w:ind w:right="-7"/>
              <w:jc w:val="right"/>
              <w:rPr>
                <w:b/>
                <w:bCs/>
              </w:rPr>
            </w:pPr>
            <w:r>
              <w:rPr>
                <w:b/>
                <w:bCs/>
              </w:rPr>
              <w:t>4.</w:t>
            </w:r>
          </w:p>
        </w:tc>
        <w:tc>
          <w:tcPr>
            <w:tcW w:w="4414" w:type="dxa"/>
            <w:tcBorders>
              <w:top w:val="single" w:sz="8" w:space="0" w:color="BFBFBF"/>
              <w:left w:val="single" w:sz="8" w:space="0" w:color="BFBFBF"/>
              <w:bottom w:val="single" w:sz="8" w:space="0" w:color="BFBFBF"/>
              <w:right w:val="single" w:sz="8" w:space="0" w:color="BFBFBF"/>
            </w:tcBorders>
            <w:tcMar>
              <w:top w:w="100" w:type="nil"/>
              <w:right w:w="100" w:type="nil"/>
            </w:tcMar>
          </w:tcPr>
          <w:p w14:paraId="74D92073" w14:textId="77777777" w:rsidR="00000000" w:rsidRDefault="006963DF">
            <w:pPr>
              <w:widowControl w:val="0"/>
              <w:autoSpaceDE w:val="0"/>
              <w:autoSpaceDN w:val="0"/>
              <w:adjustRightInd w:val="0"/>
              <w:spacing w:line="220" w:lineRule="exact"/>
              <w:ind w:right="-7"/>
              <w:rPr>
                <w:b/>
                <w:bCs/>
              </w:rPr>
            </w:pPr>
            <w:r>
              <w:rPr>
                <w:b/>
                <w:bCs/>
              </w:rPr>
              <w:t>Ernährung, Gesundheit und Gastronomie</w:t>
            </w:r>
          </w:p>
        </w:tc>
        <w:tc>
          <w:tcPr>
            <w:tcW w:w="1053" w:type="dxa"/>
            <w:tcBorders>
              <w:top w:val="single" w:sz="8" w:space="0" w:color="BFBFBF"/>
              <w:left w:val="single" w:sz="8" w:space="0" w:color="BFBFBF"/>
              <w:bottom w:val="single" w:sz="8" w:space="0" w:color="BFBFBF"/>
              <w:right w:val="single" w:sz="8" w:space="0" w:color="BFBFBF"/>
            </w:tcBorders>
            <w:tcMar>
              <w:top w:w="100" w:type="nil"/>
              <w:right w:w="100" w:type="nil"/>
            </w:tcMar>
          </w:tcPr>
          <w:p w14:paraId="48BEBEFB" w14:textId="77777777" w:rsidR="00000000" w:rsidRDefault="006963DF">
            <w:pPr>
              <w:widowControl w:val="0"/>
              <w:autoSpaceDE w:val="0"/>
              <w:autoSpaceDN w:val="0"/>
              <w:adjustRightInd w:val="0"/>
              <w:spacing w:line="220" w:lineRule="exact"/>
              <w:ind w:right="-7"/>
              <w:jc w:val="center"/>
            </w:pPr>
          </w:p>
        </w:tc>
        <w:tc>
          <w:tcPr>
            <w:tcW w:w="1053" w:type="dxa"/>
            <w:tcBorders>
              <w:top w:val="single" w:sz="8" w:space="0" w:color="BFBFBF"/>
              <w:left w:val="single" w:sz="8" w:space="0" w:color="BFBFBF"/>
              <w:bottom w:val="single" w:sz="8" w:space="0" w:color="BFBFBF"/>
              <w:right w:val="single" w:sz="8" w:space="0" w:color="BFBFBF"/>
            </w:tcBorders>
            <w:tcMar>
              <w:top w:w="100" w:type="nil"/>
              <w:right w:w="100" w:type="nil"/>
            </w:tcMar>
            <w:vAlign w:val="center"/>
          </w:tcPr>
          <w:p w14:paraId="58B18FE7" w14:textId="77777777" w:rsidR="00000000" w:rsidRDefault="006963DF">
            <w:pPr>
              <w:widowControl w:val="0"/>
              <w:autoSpaceDE w:val="0"/>
              <w:autoSpaceDN w:val="0"/>
              <w:adjustRightInd w:val="0"/>
              <w:spacing w:line="220" w:lineRule="exact"/>
              <w:ind w:right="-7"/>
              <w:jc w:val="center"/>
            </w:pPr>
          </w:p>
        </w:tc>
      </w:tr>
      <w:tr w:rsidR="00000000" w14:paraId="6F4844C1" w14:textId="77777777" w:rsidTr="00985ECA">
        <w:tblPrEx>
          <w:tblBorders>
            <w:top w:val="none" w:sz="0" w:space="0" w:color="auto"/>
          </w:tblBorders>
          <w:tblCellMar>
            <w:top w:w="0" w:type="dxa"/>
            <w:bottom w:w="0" w:type="dxa"/>
          </w:tblCellMar>
        </w:tblPrEx>
        <w:tc>
          <w:tcPr>
            <w:tcW w:w="2098" w:type="dxa"/>
            <w:tcBorders>
              <w:top w:val="single" w:sz="8" w:space="0" w:color="BFBFBF"/>
              <w:left w:val="single" w:sz="8" w:space="0" w:color="BFBFBF"/>
              <w:bottom w:val="single" w:sz="8" w:space="0" w:color="BFBFBF"/>
              <w:right w:val="single" w:sz="8" w:space="0" w:color="BFBFBF"/>
            </w:tcBorders>
            <w:tcMar>
              <w:top w:w="100" w:type="nil"/>
              <w:right w:w="100" w:type="nil"/>
            </w:tcMar>
          </w:tcPr>
          <w:p w14:paraId="75476107" w14:textId="77777777" w:rsidR="00000000" w:rsidRDefault="006963DF">
            <w:pPr>
              <w:widowControl w:val="0"/>
              <w:autoSpaceDE w:val="0"/>
              <w:autoSpaceDN w:val="0"/>
              <w:adjustRightInd w:val="0"/>
              <w:spacing w:line="220" w:lineRule="exact"/>
              <w:ind w:right="-7"/>
              <w:jc w:val="right"/>
            </w:pPr>
            <w:r>
              <w:t>4.1</w:t>
            </w:r>
          </w:p>
        </w:tc>
        <w:tc>
          <w:tcPr>
            <w:tcW w:w="4414" w:type="dxa"/>
            <w:tcBorders>
              <w:top w:val="single" w:sz="8" w:space="0" w:color="BFBFBF"/>
              <w:left w:val="single" w:sz="8" w:space="0" w:color="BFBFBF"/>
              <w:bottom w:val="single" w:sz="8" w:space="0" w:color="BFBFBF"/>
              <w:right w:val="single" w:sz="8" w:space="0" w:color="BFBFBF"/>
            </w:tcBorders>
            <w:tcMar>
              <w:top w:w="100" w:type="nil"/>
              <w:right w:w="100" w:type="nil"/>
            </w:tcMar>
          </w:tcPr>
          <w:p w14:paraId="4E624FD0" w14:textId="77777777" w:rsidR="00000000" w:rsidRDefault="006963DF">
            <w:pPr>
              <w:widowControl w:val="0"/>
              <w:autoSpaceDE w:val="0"/>
              <w:autoSpaceDN w:val="0"/>
              <w:adjustRightInd w:val="0"/>
              <w:spacing w:line="220" w:lineRule="exact"/>
              <w:ind w:right="-7"/>
            </w:pPr>
            <w:r>
              <w:t>Ernährung und Gesundheit</w:t>
            </w:r>
          </w:p>
        </w:tc>
        <w:tc>
          <w:tcPr>
            <w:tcW w:w="1053" w:type="dxa"/>
            <w:tcBorders>
              <w:top w:val="single" w:sz="8" w:space="0" w:color="BFBFBF"/>
              <w:left w:val="single" w:sz="8" w:space="0" w:color="BFBFBF"/>
              <w:bottom w:val="single" w:sz="8" w:space="0" w:color="BFBFBF"/>
              <w:right w:val="single" w:sz="8" w:space="0" w:color="BFBFBF"/>
            </w:tcBorders>
            <w:tcMar>
              <w:top w:w="100" w:type="nil"/>
              <w:right w:w="100" w:type="nil"/>
            </w:tcMar>
          </w:tcPr>
          <w:p w14:paraId="2C9CCB96" w14:textId="77777777" w:rsidR="00000000" w:rsidRDefault="006963DF">
            <w:pPr>
              <w:widowControl w:val="0"/>
              <w:autoSpaceDE w:val="0"/>
              <w:autoSpaceDN w:val="0"/>
              <w:adjustRightInd w:val="0"/>
              <w:spacing w:line="220" w:lineRule="exact"/>
              <w:ind w:right="-7"/>
              <w:jc w:val="center"/>
            </w:pPr>
            <w:r>
              <w:t>2</w:t>
            </w:r>
          </w:p>
        </w:tc>
        <w:tc>
          <w:tcPr>
            <w:tcW w:w="1053" w:type="dxa"/>
            <w:tcBorders>
              <w:top w:val="single" w:sz="8" w:space="0" w:color="BFBFBF"/>
              <w:left w:val="single" w:sz="8" w:space="0" w:color="BFBFBF"/>
              <w:bottom w:val="single" w:sz="8" w:space="0" w:color="BFBFBF"/>
              <w:right w:val="single" w:sz="8" w:space="0" w:color="BFBFBF"/>
            </w:tcBorders>
            <w:tcMar>
              <w:top w:w="100" w:type="nil"/>
              <w:right w:w="100" w:type="nil"/>
            </w:tcMar>
            <w:vAlign w:val="center"/>
          </w:tcPr>
          <w:p w14:paraId="163AF7FC" w14:textId="77777777" w:rsidR="00000000" w:rsidRDefault="006963DF">
            <w:pPr>
              <w:widowControl w:val="0"/>
              <w:autoSpaceDE w:val="0"/>
              <w:autoSpaceDN w:val="0"/>
              <w:adjustRightInd w:val="0"/>
              <w:spacing w:line="220" w:lineRule="exact"/>
              <w:ind w:right="-7"/>
              <w:jc w:val="center"/>
            </w:pPr>
            <w:r>
              <w:t>III</w:t>
            </w:r>
          </w:p>
        </w:tc>
      </w:tr>
      <w:tr w:rsidR="00000000" w14:paraId="21E0032C" w14:textId="77777777" w:rsidTr="00985ECA">
        <w:tblPrEx>
          <w:tblBorders>
            <w:top w:val="none" w:sz="0" w:space="0" w:color="auto"/>
          </w:tblBorders>
          <w:tblCellMar>
            <w:top w:w="0" w:type="dxa"/>
            <w:bottom w:w="0" w:type="dxa"/>
          </w:tblCellMar>
        </w:tblPrEx>
        <w:tc>
          <w:tcPr>
            <w:tcW w:w="2098" w:type="dxa"/>
            <w:tcBorders>
              <w:top w:val="single" w:sz="8" w:space="0" w:color="BFBFBF"/>
              <w:left w:val="single" w:sz="8" w:space="0" w:color="BFBFBF"/>
              <w:bottom w:val="single" w:sz="8" w:space="0" w:color="BFBFBF"/>
              <w:right w:val="single" w:sz="8" w:space="0" w:color="BFBFBF"/>
            </w:tcBorders>
            <w:tcMar>
              <w:top w:w="100" w:type="nil"/>
              <w:right w:w="100" w:type="nil"/>
            </w:tcMar>
          </w:tcPr>
          <w:p w14:paraId="42828185" w14:textId="77777777" w:rsidR="00000000" w:rsidRDefault="006963DF">
            <w:pPr>
              <w:widowControl w:val="0"/>
              <w:autoSpaceDE w:val="0"/>
              <w:autoSpaceDN w:val="0"/>
              <w:adjustRightInd w:val="0"/>
              <w:spacing w:line="220" w:lineRule="exact"/>
              <w:ind w:right="-7"/>
              <w:jc w:val="right"/>
            </w:pPr>
            <w:r>
              <w:t>4.2</w:t>
            </w:r>
          </w:p>
        </w:tc>
        <w:tc>
          <w:tcPr>
            <w:tcW w:w="4414" w:type="dxa"/>
            <w:tcBorders>
              <w:top w:val="single" w:sz="8" w:space="0" w:color="BFBFBF"/>
              <w:left w:val="single" w:sz="8" w:space="0" w:color="BFBFBF"/>
              <w:bottom w:val="single" w:sz="8" w:space="0" w:color="BFBFBF"/>
              <w:right w:val="single" w:sz="8" w:space="0" w:color="BFBFBF"/>
            </w:tcBorders>
            <w:tcMar>
              <w:top w:w="100" w:type="nil"/>
              <w:right w:w="100" w:type="nil"/>
            </w:tcMar>
          </w:tcPr>
          <w:p w14:paraId="23AFAA41" w14:textId="77777777" w:rsidR="00000000" w:rsidRDefault="006963DF">
            <w:pPr>
              <w:widowControl w:val="0"/>
              <w:autoSpaceDE w:val="0"/>
              <w:autoSpaceDN w:val="0"/>
              <w:adjustRightInd w:val="0"/>
              <w:spacing w:line="220" w:lineRule="exact"/>
              <w:ind w:right="-7"/>
            </w:pPr>
            <w:r>
              <w:t>Küche, Service und Betriebsorganisation</w:t>
            </w:r>
          </w:p>
        </w:tc>
        <w:tc>
          <w:tcPr>
            <w:tcW w:w="1053" w:type="dxa"/>
            <w:tcBorders>
              <w:top w:val="single" w:sz="8" w:space="0" w:color="BFBFBF"/>
              <w:left w:val="single" w:sz="8" w:space="0" w:color="BFBFBF"/>
              <w:bottom w:val="single" w:sz="8" w:space="0" w:color="BFBFBF"/>
              <w:right w:val="single" w:sz="8" w:space="0" w:color="BFBFBF"/>
            </w:tcBorders>
            <w:tcMar>
              <w:top w:w="100" w:type="nil"/>
              <w:right w:w="100" w:type="nil"/>
            </w:tcMar>
          </w:tcPr>
          <w:p w14:paraId="25233869" w14:textId="77777777" w:rsidR="00000000" w:rsidRDefault="006963DF">
            <w:pPr>
              <w:widowControl w:val="0"/>
              <w:autoSpaceDE w:val="0"/>
              <w:autoSpaceDN w:val="0"/>
              <w:adjustRightInd w:val="0"/>
              <w:spacing w:line="220" w:lineRule="exact"/>
              <w:ind w:right="-7"/>
              <w:jc w:val="center"/>
            </w:pPr>
            <w:r>
              <w:t>6</w:t>
            </w:r>
          </w:p>
        </w:tc>
        <w:tc>
          <w:tcPr>
            <w:tcW w:w="1053" w:type="dxa"/>
            <w:tcBorders>
              <w:top w:val="single" w:sz="8" w:space="0" w:color="BFBFBF"/>
              <w:left w:val="single" w:sz="8" w:space="0" w:color="BFBFBF"/>
              <w:bottom w:val="single" w:sz="8" w:space="0" w:color="BFBFBF"/>
              <w:right w:val="single" w:sz="8" w:space="0" w:color="BFBFBF"/>
            </w:tcBorders>
            <w:tcMar>
              <w:top w:w="100" w:type="nil"/>
              <w:right w:w="100" w:type="nil"/>
            </w:tcMar>
            <w:vAlign w:val="center"/>
          </w:tcPr>
          <w:p w14:paraId="5337E1D8" w14:textId="77777777" w:rsidR="00000000" w:rsidRDefault="006963DF">
            <w:pPr>
              <w:widowControl w:val="0"/>
              <w:autoSpaceDE w:val="0"/>
              <w:autoSpaceDN w:val="0"/>
              <w:adjustRightInd w:val="0"/>
              <w:spacing w:line="220" w:lineRule="exact"/>
              <w:ind w:right="-7"/>
              <w:jc w:val="center"/>
            </w:pPr>
            <w:r>
              <w:t>IV</w:t>
            </w:r>
          </w:p>
        </w:tc>
      </w:tr>
      <w:tr w:rsidR="00000000" w14:paraId="4E706CD5" w14:textId="77777777" w:rsidTr="00985ECA">
        <w:tblPrEx>
          <w:tblBorders>
            <w:top w:val="none" w:sz="0" w:space="0" w:color="auto"/>
          </w:tblBorders>
          <w:tblCellMar>
            <w:top w:w="0" w:type="dxa"/>
            <w:bottom w:w="0" w:type="dxa"/>
          </w:tblCellMar>
        </w:tblPrEx>
        <w:tc>
          <w:tcPr>
            <w:tcW w:w="2098" w:type="dxa"/>
            <w:tcBorders>
              <w:top w:val="single" w:sz="8" w:space="0" w:color="BFBFBF"/>
              <w:left w:val="single" w:sz="8" w:space="0" w:color="BFBFBF"/>
              <w:bottom w:val="single" w:sz="8" w:space="0" w:color="BFBFBF"/>
              <w:right w:val="single" w:sz="8" w:space="0" w:color="BFBFBF"/>
            </w:tcBorders>
            <w:tcMar>
              <w:top w:w="100" w:type="nil"/>
              <w:right w:w="100" w:type="nil"/>
            </w:tcMar>
          </w:tcPr>
          <w:p w14:paraId="29E67173" w14:textId="77777777" w:rsidR="00000000" w:rsidRDefault="006963DF">
            <w:pPr>
              <w:widowControl w:val="0"/>
              <w:autoSpaceDE w:val="0"/>
              <w:autoSpaceDN w:val="0"/>
              <w:adjustRightInd w:val="0"/>
              <w:spacing w:line="220" w:lineRule="exact"/>
              <w:ind w:right="-7"/>
              <w:jc w:val="right"/>
            </w:pPr>
            <w:r>
              <w:t>5.</w:t>
            </w:r>
          </w:p>
        </w:tc>
        <w:tc>
          <w:tcPr>
            <w:tcW w:w="4414" w:type="dxa"/>
            <w:tcBorders>
              <w:top w:val="single" w:sz="8" w:space="0" w:color="BFBFBF"/>
              <w:left w:val="single" w:sz="8" w:space="0" w:color="BFBFBF"/>
              <w:bottom w:val="single" w:sz="8" w:space="0" w:color="BFBFBF"/>
              <w:right w:val="single" w:sz="8" w:space="0" w:color="BFBFBF"/>
            </w:tcBorders>
            <w:tcMar>
              <w:top w:w="100" w:type="nil"/>
              <w:right w:w="100" w:type="nil"/>
            </w:tcMar>
          </w:tcPr>
          <w:p w14:paraId="089B00AD" w14:textId="77777777" w:rsidR="00000000" w:rsidRDefault="006963DF">
            <w:pPr>
              <w:widowControl w:val="0"/>
              <w:autoSpaceDE w:val="0"/>
              <w:autoSpaceDN w:val="0"/>
              <w:adjustRightInd w:val="0"/>
              <w:spacing w:line="220" w:lineRule="exact"/>
              <w:ind w:right="-7"/>
            </w:pPr>
            <w:r>
              <w:t>Bewegung und Sport</w:t>
            </w:r>
          </w:p>
        </w:tc>
        <w:tc>
          <w:tcPr>
            <w:tcW w:w="1053" w:type="dxa"/>
            <w:tcBorders>
              <w:top w:val="single" w:sz="8" w:space="0" w:color="BFBFBF"/>
              <w:left w:val="single" w:sz="8" w:space="0" w:color="BFBFBF"/>
              <w:bottom w:val="single" w:sz="8" w:space="0" w:color="BFBFBF"/>
              <w:right w:val="single" w:sz="8" w:space="0" w:color="BFBFBF"/>
            </w:tcBorders>
            <w:tcMar>
              <w:top w:w="100" w:type="nil"/>
              <w:right w:w="100" w:type="nil"/>
            </w:tcMar>
          </w:tcPr>
          <w:p w14:paraId="3D75B3A8" w14:textId="77777777" w:rsidR="00000000" w:rsidRDefault="006963DF">
            <w:pPr>
              <w:widowControl w:val="0"/>
              <w:autoSpaceDE w:val="0"/>
              <w:autoSpaceDN w:val="0"/>
              <w:adjustRightInd w:val="0"/>
              <w:spacing w:line="220" w:lineRule="exact"/>
              <w:ind w:right="-7"/>
              <w:jc w:val="center"/>
            </w:pPr>
            <w:r>
              <w:t>2</w:t>
            </w:r>
          </w:p>
        </w:tc>
        <w:tc>
          <w:tcPr>
            <w:tcW w:w="1053" w:type="dxa"/>
            <w:tcBorders>
              <w:top w:val="single" w:sz="8" w:space="0" w:color="BFBFBF"/>
              <w:left w:val="single" w:sz="8" w:space="0" w:color="BFBFBF"/>
              <w:bottom w:val="single" w:sz="8" w:space="0" w:color="BFBFBF"/>
              <w:right w:val="single" w:sz="8" w:space="0" w:color="BFBFBF"/>
            </w:tcBorders>
            <w:tcMar>
              <w:top w:w="100" w:type="nil"/>
              <w:right w:w="100" w:type="nil"/>
            </w:tcMar>
            <w:vAlign w:val="center"/>
          </w:tcPr>
          <w:p w14:paraId="677A0075" w14:textId="77777777" w:rsidR="00000000" w:rsidRDefault="006963DF">
            <w:pPr>
              <w:widowControl w:val="0"/>
              <w:autoSpaceDE w:val="0"/>
              <w:autoSpaceDN w:val="0"/>
              <w:adjustRightInd w:val="0"/>
              <w:spacing w:line="220" w:lineRule="exact"/>
              <w:ind w:right="-7"/>
              <w:jc w:val="center"/>
            </w:pPr>
            <w:r>
              <w:t>(</w:t>
            </w:r>
            <w:proofErr w:type="spellStart"/>
            <w:r>
              <w:t>IVa</w:t>
            </w:r>
            <w:proofErr w:type="spellEnd"/>
            <w:r>
              <w:t>)</w:t>
            </w:r>
          </w:p>
        </w:tc>
      </w:tr>
      <w:tr w:rsidR="00000000" w14:paraId="4B5C3760" w14:textId="77777777" w:rsidTr="00985ECA">
        <w:tblPrEx>
          <w:tblBorders>
            <w:top w:val="none" w:sz="0" w:space="0" w:color="auto"/>
          </w:tblBorders>
          <w:tblCellMar>
            <w:top w:w="0" w:type="dxa"/>
            <w:bottom w:w="0" w:type="dxa"/>
          </w:tblCellMar>
        </w:tblPrEx>
        <w:tc>
          <w:tcPr>
            <w:tcW w:w="2098" w:type="dxa"/>
            <w:tcBorders>
              <w:top w:val="single" w:sz="4" w:space="0" w:color="BFBFBF"/>
              <w:left w:val="single" w:sz="8" w:space="0" w:color="BFBFBF"/>
              <w:bottom w:val="single" w:sz="4" w:space="0" w:color="BFBFBF"/>
              <w:right w:val="single" w:sz="8" w:space="0" w:color="BFBFBF"/>
            </w:tcBorders>
            <w:tcMar>
              <w:top w:w="100" w:type="nil"/>
              <w:right w:w="100" w:type="nil"/>
            </w:tcMar>
          </w:tcPr>
          <w:p w14:paraId="4A0C0989" w14:textId="77777777" w:rsidR="00000000" w:rsidRDefault="006963DF">
            <w:pPr>
              <w:widowControl w:val="0"/>
              <w:autoSpaceDE w:val="0"/>
              <w:autoSpaceDN w:val="0"/>
              <w:adjustRightInd w:val="0"/>
              <w:spacing w:line="220" w:lineRule="exact"/>
              <w:ind w:right="-7"/>
              <w:rPr>
                <w:b/>
                <w:bCs/>
              </w:rPr>
            </w:pPr>
            <w:r>
              <w:rPr>
                <w:b/>
                <w:bCs/>
              </w:rPr>
              <w:t>Gesamtwochenstundenzahl</w:t>
            </w:r>
          </w:p>
        </w:tc>
        <w:tc>
          <w:tcPr>
            <w:tcW w:w="4414" w:type="dxa"/>
            <w:tcBorders>
              <w:top w:val="single" w:sz="4" w:space="0" w:color="BFBFBF"/>
              <w:left w:val="single" w:sz="8" w:space="0" w:color="BFBFBF"/>
              <w:bottom w:val="single" w:sz="4" w:space="0" w:color="BFBFBF"/>
              <w:right w:val="single" w:sz="8" w:space="0" w:color="BFBFBF"/>
            </w:tcBorders>
            <w:tcMar>
              <w:top w:w="100" w:type="nil"/>
              <w:right w:w="100" w:type="nil"/>
            </w:tcMar>
          </w:tcPr>
          <w:p w14:paraId="4AD6A4A9" w14:textId="77777777" w:rsidR="00000000" w:rsidRDefault="006963DF">
            <w:pPr>
              <w:widowControl w:val="0"/>
              <w:autoSpaceDE w:val="0"/>
              <w:autoSpaceDN w:val="0"/>
              <w:adjustRightInd w:val="0"/>
              <w:spacing w:line="220" w:lineRule="exact"/>
              <w:ind w:right="-7"/>
              <w:jc w:val="center"/>
            </w:pPr>
          </w:p>
        </w:tc>
        <w:tc>
          <w:tcPr>
            <w:tcW w:w="1053" w:type="dxa"/>
            <w:tcBorders>
              <w:top w:val="single" w:sz="4" w:space="0" w:color="BFBFBF"/>
              <w:left w:val="single" w:sz="8" w:space="0" w:color="BFBFBF"/>
              <w:bottom w:val="single" w:sz="4" w:space="0" w:color="BFBFBF"/>
              <w:right w:val="single" w:sz="8" w:space="0" w:color="BFBFBF"/>
            </w:tcBorders>
            <w:tcMar>
              <w:top w:w="100" w:type="nil"/>
              <w:right w:w="100" w:type="nil"/>
            </w:tcMar>
          </w:tcPr>
          <w:p w14:paraId="2777C3B5" w14:textId="77777777" w:rsidR="00000000" w:rsidRDefault="00985ECA">
            <w:pPr>
              <w:widowControl w:val="0"/>
              <w:autoSpaceDE w:val="0"/>
              <w:autoSpaceDN w:val="0"/>
              <w:adjustRightInd w:val="0"/>
              <w:spacing w:line="220" w:lineRule="exact"/>
              <w:ind w:right="-7"/>
              <w:jc w:val="center"/>
            </w:pPr>
            <w:r>
              <w:t>36</w:t>
            </w:r>
          </w:p>
        </w:tc>
        <w:tc>
          <w:tcPr>
            <w:tcW w:w="1053" w:type="dxa"/>
            <w:tcBorders>
              <w:top w:val="single" w:sz="4" w:space="0" w:color="BFBFBF"/>
              <w:left w:val="single" w:sz="8" w:space="0" w:color="BFBFBF"/>
              <w:bottom w:val="single" w:sz="4" w:space="0" w:color="BFBFBF"/>
              <w:right w:val="single" w:sz="8" w:space="0" w:color="BFBFBF"/>
            </w:tcBorders>
            <w:tcMar>
              <w:top w:w="100" w:type="nil"/>
              <w:right w:w="100" w:type="nil"/>
            </w:tcMar>
          </w:tcPr>
          <w:p w14:paraId="389BC834" w14:textId="77777777" w:rsidR="00000000" w:rsidRDefault="006963DF">
            <w:pPr>
              <w:widowControl w:val="0"/>
              <w:autoSpaceDE w:val="0"/>
              <w:autoSpaceDN w:val="0"/>
              <w:adjustRightInd w:val="0"/>
            </w:pPr>
          </w:p>
        </w:tc>
      </w:tr>
      <w:tr w:rsidR="00000000" w14:paraId="7269D5CA" w14:textId="77777777" w:rsidTr="00985ECA">
        <w:tblPrEx>
          <w:tblBorders>
            <w:top w:val="none" w:sz="0" w:space="0" w:color="auto"/>
          </w:tblBorders>
          <w:tblCellMar>
            <w:top w:w="0" w:type="dxa"/>
            <w:bottom w:w="0" w:type="dxa"/>
          </w:tblCellMar>
        </w:tblPrEx>
        <w:tc>
          <w:tcPr>
            <w:tcW w:w="2098" w:type="dxa"/>
            <w:tcBorders>
              <w:top w:val="single" w:sz="4" w:space="0" w:color="BFBFBF"/>
              <w:left w:val="single" w:sz="8" w:space="0" w:color="BFBFBF"/>
              <w:bottom w:val="single" w:sz="4" w:space="0" w:color="BFBFBF"/>
              <w:right w:val="single" w:sz="8" w:space="0" w:color="BFBFBF"/>
            </w:tcBorders>
            <w:tcMar>
              <w:top w:w="100" w:type="nil"/>
              <w:right w:w="100" w:type="nil"/>
            </w:tcMar>
          </w:tcPr>
          <w:p w14:paraId="2BC53877" w14:textId="77777777" w:rsidR="00000000" w:rsidRDefault="006963DF">
            <w:pPr>
              <w:widowControl w:val="0"/>
              <w:autoSpaceDE w:val="0"/>
              <w:autoSpaceDN w:val="0"/>
              <w:adjustRightInd w:val="0"/>
              <w:spacing w:before="80" w:line="220" w:lineRule="exact"/>
              <w:ind w:right="-7"/>
              <w:jc w:val="both"/>
              <w:rPr>
                <w:b/>
                <w:bCs/>
              </w:rPr>
            </w:pPr>
            <w:r>
              <w:rPr>
                <w:b/>
                <w:bCs/>
              </w:rPr>
              <w:t>B. Freigegenstände und Unverbindliche Übungen</w:t>
            </w:r>
            <w:r>
              <w:rPr>
                <w:b/>
                <w:bCs/>
                <w:vertAlign w:val="superscript"/>
              </w:rPr>
              <w:t>5</w:t>
            </w:r>
          </w:p>
        </w:tc>
        <w:tc>
          <w:tcPr>
            <w:tcW w:w="4414" w:type="dxa"/>
            <w:tcBorders>
              <w:top w:val="single" w:sz="4" w:space="0" w:color="BFBFBF"/>
              <w:left w:val="single" w:sz="8" w:space="0" w:color="BFBFBF"/>
              <w:bottom w:val="single" w:sz="4" w:space="0" w:color="BFBFBF"/>
              <w:right w:val="single" w:sz="8" w:space="0" w:color="BFBFBF"/>
            </w:tcBorders>
            <w:tcMar>
              <w:top w:w="100" w:type="nil"/>
              <w:right w:w="100" w:type="nil"/>
            </w:tcMar>
          </w:tcPr>
          <w:p w14:paraId="4813F7DC" w14:textId="77777777" w:rsidR="00000000" w:rsidRDefault="006963DF">
            <w:pPr>
              <w:widowControl w:val="0"/>
              <w:autoSpaceDE w:val="0"/>
              <w:autoSpaceDN w:val="0"/>
              <w:adjustRightInd w:val="0"/>
              <w:spacing w:line="220" w:lineRule="exact"/>
              <w:ind w:right="-7"/>
              <w:jc w:val="center"/>
            </w:pPr>
          </w:p>
        </w:tc>
        <w:tc>
          <w:tcPr>
            <w:tcW w:w="1053" w:type="dxa"/>
            <w:tcBorders>
              <w:top w:val="single" w:sz="4" w:space="0" w:color="BFBFBF"/>
              <w:left w:val="single" w:sz="8" w:space="0" w:color="BFBFBF"/>
              <w:bottom w:val="single" w:sz="4" w:space="0" w:color="BFBFBF"/>
              <w:right w:val="single" w:sz="8" w:space="0" w:color="BFBFBF"/>
            </w:tcBorders>
            <w:tcMar>
              <w:top w:w="100" w:type="nil"/>
              <w:right w:w="100" w:type="nil"/>
            </w:tcMar>
          </w:tcPr>
          <w:p w14:paraId="41188977" w14:textId="77777777" w:rsidR="00000000" w:rsidRDefault="006963DF">
            <w:pPr>
              <w:widowControl w:val="0"/>
              <w:autoSpaceDE w:val="0"/>
              <w:autoSpaceDN w:val="0"/>
              <w:adjustRightInd w:val="0"/>
              <w:spacing w:line="220" w:lineRule="exact"/>
              <w:ind w:right="-7"/>
              <w:jc w:val="center"/>
            </w:pPr>
          </w:p>
        </w:tc>
        <w:tc>
          <w:tcPr>
            <w:tcW w:w="1053" w:type="dxa"/>
            <w:tcBorders>
              <w:top w:val="single" w:sz="4" w:space="0" w:color="BFBFBF"/>
              <w:left w:val="single" w:sz="8" w:space="0" w:color="BFBFBF"/>
              <w:bottom w:val="single" w:sz="4" w:space="0" w:color="BFBFBF"/>
              <w:right w:val="single" w:sz="8" w:space="0" w:color="BFBFBF"/>
            </w:tcBorders>
            <w:tcMar>
              <w:top w:w="100" w:type="nil"/>
              <w:right w:w="100" w:type="nil"/>
            </w:tcMar>
          </w:tcPr>
          <w:p w14:paraId="655E6C33" w14:textId="77777777" w:rsidR="00000000" w:rsidRDefault="006963DF">
            <w:pPr>
              <w:widowControl w:val="0"/>
              <w:autoSpaceDE w:val="0"/>
              <w:autoSpaceDN w:val="0"/>
              <w:adjustRightInd w:val="0"/>
            </w:pPr>
          </w:p>
        </w:tc>
      </w:tr>
      <w:tr w:rsidR="00000000" w14:paraId="7A322DC8" w14:textId="77777777" w:rsidTr="00985ECA">
        <w:tblPrEx>
          <w:tblCellMar>
            <w:top w:w="0" w:type="dxa"/>
            <w:bottom w:w="0" w:type="dxa"/>
          </w:tblCellMar>
        </w:tblPrEx>
        <w:tc>
          <w:tcPr>
            <w:tcW w:w="2098" w:type="dxa"/>
            <w:tcBorders>
              <w:top w:val="single" w:sz="4" w:space="0" w:color="BFBFBF"/>
              <w:left w:val="single" w:sz="8" w:space="0" w:color="BFBFBF"/>
              <w:bottom w:val="single" w:sz="4" w:space="0" w:color="BFBFBF"/>
              <w:right w:val="single" w:sz="8" w:space="0" w:color="BFBFBF"/>
            </w:tcBorders>
            <w:tcMar>
              <w:top w:w="100" w:type="nil"/>
              <w:right w:w="100" w:type="nil"/>
            </w:tcMar>
          </w:tcPr>
          <w:p w14:paraId="613B8A7C" w14:textId="77777777" w:rsidR="00000000" w:rsidRDefault="006963DF">
            <w:pPr>
              <w:widowControl w:val="0"/>
              <w:autoSpaceDE w:val="0"/>
              <w:autoSpaceDN w:val="0"/>
              <w:adjustRightInd w:val="0"/>
              <w:spacing w:before="80" w:line="220" w:lineRule="exact"/>
              <w:ind w:right="-7"/>
              <w:jc w:val="both"/>
              <w:rPr>
                <w:b/>
                <w:bCs/>
              </w:rPr>
            </w:pPr>
            <w:r>
              <w:rPr>
                <w:b/>
                <w:bCs/>
              </w:rPr>
              <w:t>C. Förderunterricht</w:t>
            </w:r>
            <w:r>
              <w:rPr>
                <w:b/>
                <w:bCs/>
                <w:vertAlign w:val="superscript"/>
              </w:rPr>
              <w:t>5</w:t>
            </w:r>
          </w:p>
        </w:tc>
        <w:tc>
          <w:tcPr>
            <w:tcW w:w="4414" w:type="dxa"/>
            <w:tcBorders>
              <w:top w:val="single" w:sz="4" w:space="0" w:color="BFBFBF"/>
              <w:left w:val="single" w:sz="8" w:space="0" w:color="BFBFBF"/>
              <w:bottom w:val="single" w:sz="4" w:space="0" w:color="BFBFBF"/>
              <w:right w:val="single" w:sz="8" w:space="0" w:color="BFBFBF"/>
            </w:tcBorders>
            <w:tcMar>
              <w:top w:w="100" w:type="nil"/>
              <w:right w:w="100" w:type="nil"/>
            </w:tcMar>
          </w:tcPr>
          <w:p w14:paraId="443CAAA9" w14:textId="77777777" w:rsidR="00000000" w:rsidRDefault="006963DF">
            <w:pPr>
              <w:widowControl w:val="0"/>
              <w:autoSpaceDE w:val="0"/>
              <w:autoSpaceDN w:val="0"/>
              <w:adjustRightInd w:val="0"/>
              <w:spacing w:line="220" w:lineRule="exact"/>
              <w:ind w:right="-7"/>
              <w:jc w:val="center"/>
            </w:pPr>
          </w:p>
        </w:tc>
        <w:tc>
          <w:tcPr>
            <w:tcW w:w="1053" w:type="dxa"/>
            <w:tcBorders>
              <w:top w:val="single" w:sz="4" w:space="0" w:color="BFBFBF"/>
              <w:left w:val="single" w:sz="8" w:space="0" w:color="BFBFBF"/>
              <w:bottom w:val="single" w:sz="4" w:space="0" w:color="BFBFBF"/>
              <w:right w:val="single" w:sz="8" w:space="0" w:color="BFBFBF"/>
            </w:tcBorders>
            <w:tcMar>
              <w:top w:w="100" w:type="nil"/>
              <w:right w:w="100" w:type="nil"/>
            </w:tcMar>
          </w:tcPr>
          <w:p w14:paraId="666BF9A6" w14:textId="77777777" w:rsidR="00000000" w:rsidRDefault="006963DF">
            <w:pPr>
              <w:widowControl w:val="0"/>
              <w:autoSpaceDE w:val="0"/>
              <w:autoSpaceDN w:val="0"/>
              <w:adjustRightInd w:val="0"/>
              <w:spacing w:line="220" w:lineRule="exact"/>
              <w:ind w:right="-7"/>
              <w:jc w:val="center"/>
            </w:pPr>
          </w:p>
        </w:tc>
        <w:tc>
          <w:tcPr>
            <w:tcW w:w="1053" w:type="dxa"/>
            <w:tcBorders>
              <w:top w:val="single" w:sz="4" w:space="0" w:color="BFBFBF"/>
              <w:left w:val="single" w:sz="8" w:space="0" w:color="BFBFBF"/>
              <w:bottom w:val="single" w:sz="4" w:space="0" w:color="BFBFBF"/>
              <w:right w:val="single" w:sz="8" w:space="0" w:color="BFBFBF"/>
            </w:tcBorders>
            <w:tcMar>
              <w:top w:w="100" w:type="nil"/>
              <w:right w:w="100" w:type="nil"/>
            </w:tcMar>
          </w:tcPr>
          <w:p w14:paraId="5755307E" w14:textId="77777777" w:rsidR="00000000" w:rsidRDefault="006963DF">
            <w:pPr>
              <w:widowControl w:val="0"/>
              <w:autoSpaceDE w:val="0"/>
              <w:autoSpaceDN w:val="0"/>
              <w:adjustRightInd w:val="0"/>
            </w:pPr>
          </w:p>
        </w:tc>
      </w:tr>
    </w:tbl>
    <w:p w14:paraId="721353F4" w14:textId="77777777" w:rsidR="00000000" w:rsidRDefault="006963DF">
      <w:pPr>
        <w:widowControl w:val="0"/>
        <w:autoSpaceDE w:val="0"/>
        <w:autoSpaceDN w:val="0"/>
        <w:adjustRightInd w:val="0"/>
        <w:spacing w:line="200" w:lineRule="exact"/>
        <w:ind w:right="-7"/>
      </w:pPr>
    </w:p>
    <w:p w14:paraId="6A88B30C" w14:textId="77777777" w:rsidR="00000000" w:rsidRDefault="006963DF">
      <w:pPr>
        <w:widowControl w:val="0"/>
        <w:autoSpaceDE w:val="0"/>
        <w:autoSpaceDN w:val="0"/>
        <w:adjustRightInd w:val="0"/>
        <w:spacing w:before="80" w:line="220" w:lineRule="exact"/>
        <w:ind w:right="-7"/>
        <w:jc w:val="both"/>
      </w:pPr>
      <w:r>
        <w:t>__________________</w:t>
      </w:r>
    </w:p>
    <w:p w14:paraId="1949B37F" w14:textId="77777777" w:rsidR="00000000" w:rsidRDefault="006963DF">
      <w:pPr>
        <w:widowControl w:val="0"/>
        <w:autoSpaceDE w:val="0"/>
        <w:autoSpaceDN w:val="0"/>
        <w:adjustRightInd w:val="0"/>
        <w:spacing w:before="80" w:line="220" w:lineRule="exact"/>
        <w:ind w:right="-7"/>
        <w:jc w:val="both"/>
      </w:pPr>
      <w:r>
        <w:t>1 Die Stundentafel kann nach den Bestimmungen des Abschnittes III schulautonom abgeändert werden.</w:t>
      </w:r>
    </w:p>
    <w:p w14:paraId="3B77C456" w14:textId="77777777" w:rsidR="00000000" w:rsidRDefault="006963DF">
      <w:pPr>
        <w:widowControl w:val="0"/>
        <w:autoSpaceDE w:val="0"/>
        <w:autoSpaceDN w:val="0"/>
        <w:adjustRightInd w:val="0"/>
        <w:spacing w:before="80" w:line="220" w:lineRule="exact"/>
        <w:ind w:right="-7"/>
        <w:jc w:val="both"/>
      </w:pPr>
      <w:r>
        <w:lastRenderedPageBreak/>
        <w:t>2 Das Ausmaß der Gesamtwochenstunden kann nach den Bestimmungen des Abschnittes III schulautonom mit 2-3 Wochenstunden festgelegt werden.</w:t>
      </w:r>
    </w:p>
    <w:p w14:paraId="7CB3EFBB" w14:textId="77777777" w:rsidR="00000000" w:rsidRDefault="006963DF">
      <w:pPr>
        <w:widowControl w:val="0"/>
        <w:autoSpaceDE w:val="0"/>
        <w:autoSpaceDN w:val="0"/>
        <w:adjustRightInd w:val="0"/>
        <w:spacing w:before="80" w:line="220" w:lineRule="exact"/>
        <w:ind w:right="-7"/>
        <w:jc w:val="both"/>
      </w:pPr>
      <w:r>
        <w:t>3 Inklusive wirtschaftliches Rechnen.</w:t>
      </w:r>
    </w:p>
    <w:p w14:paraId="1E00C6A2" w14:textId="77777777" w:rsidR="00000000" w:rsidRDefault="006963DF">
      <w:pPr>
        <w:widowControl w:val="0"/>
        <w:autoSpaceDE w:val="0"/>
        <w:autoSpaceDN w:val="0"/>
        <w:adjustRightInd w:val="0"/>
        <w:spacing w:before="80" w:line="220" w:lineRule="exact"/>
        <w:ind w:right="-7"/>
        <w:jc w:val="both"/>
      </w:pPr>
      <w:r>
        <w:t>4 Mit Computerunterstützung.</w:t>
      </w:r>
    </w:p>
    <w:p w14:paraId="1ED0E555" w14:textId="77777777" w:rsidR="00000000" w:rsidRDefault="006963DF">
      <w:pPr>
        <w:widowControl w:val="0"/>
        <w:autoSpaceDE w:val="0"/>
        <w:autoSpaceDN w:val="0"/>
        <w:adjustRightInd w:val="0"/>
        <w:spacing w:before="80" w:line="220" w:lineRule="exact"/>
        <w:ind w:right="-7"/>
        <w:jc w:val="both"/>
      </w:pPr>
      <w:r>
        <w:t>5 Festlegung durch schulautonome Lehrplanbestimmung</w:t>
      </w:r>
      <w:r>
        <w:t>en (siehe Abschnitt III).</w:t>
      </w:r>
    </w:p>
    <w:p w14:paraId="4EFAB55C" w14:textId="77777777" w:rsidR="00000000" w:rsidRDefault="006963DF">
      <w:pPr>
        <w:widowControl w:val="0"/>
        <w:autoSpaceDE w:val="0"/>
        <w:autoSpaceDN w:val="0"/>
        <w:adjustRightInd w:val="0"/>
        <w:spacing w:line="200" w:lineRule="exact"/>
        <w:ind w:right="-7"/>
      </w:pPr>
    </w:p>
    <w:p w14:paraId="030C6F34" w14:textId="77777777" w:rsidR="00000000" w:rsidRDefault="006963DF">
      <w:pPr>
        <w:widowControl w:val="0"/>
        <w:autoSpaceDE w:val="0"/>
        <w:autoSpaceDN w:val="0"/>
        <w:adjustRightInd w:val="0"/>
        <w:spacing w:before="320" w:line="220" w:lineRule="exact"/>
        <w:ind w:right="-7"/>
        <w:jc w:val="center"/>
        <w:rPr>
          <w:b/>
          <w:bCs/>
          <w:sz w:val="22"/>
          <w:szCs w:val="22"/>
        </w:rPr>
      </w:pPr>
      <w:r>
        <w:rPr>
          <w:b/>
          <w:bCs/>
          <w:sz w:val="22"/>
          <w:szCs w:val="22"/>
        </w:rPr>
        <w:t>II. ALLGEMEINES BILDUNGSZIEL</w:t>
      </w:r>
    </w:p>
    <w:p w14:paraId="0F12DD22" w14:textId="77777777" w:rsidR="00000000" w:rsidRDefault="006963DF">
      <w:pPr>
        <w:widowControl w:val="0"/>
        <w:autoSpaceDE w:val="0"/>
        <w:autoSpaceDN w:val="0"/>
        <w:adjustRightInd w:val="0"/>
        <w:spacing w:before="80" w:line="220" w:lineRule="exact"/>
        <w:ind w:right="-7" w:firstLine="397"/>
        <w:jc w:val="both"/>
      </w:pPr>
      <w:r>
        <w:t xml:space="preserve">Die einjährige Fachschule für wirtschaftliche Berufe hat im Sinne der §§ 52 und 62 unter </w:t>
      </w:r>
      <w:proofErr w:type="spellStart"/>
      <w:r>
        <w:t>Bedachtnahme</w:t>
      </w:r>
      <w:proofErr w:type="spellEnd"/>
      <w:r>
        <w:t xml:space="preserve"> auf § 2 Schulorganisationsgesetz (</w:t>
      </w:r>
      <w:proofErr w:type="spellStart"/>
      <w:r>
        <w:t>SchOG</w:t>
      </w:r>
      <w:proofErr w:type="spellEnd"/>
      <w:r>
        <w:t>) die Aufgabe, Kenntnisse und Fertigkeiten zu vermitteln, d</w:t>
      </w:r>
      <w:r>
        <w:t>ie die Schülerinnen und Schüler auf den Eintritt in Lehre und Berufsschule in den Bereichen Wirtschaft (insbesondere im Bereich des Dienstleistungssektors), Verwaltung, Gastronomie und Ernährung vorbereiten sowie zum Übertritt in weiterführende Schulen bef</w:t>
      </w:r>
      <w:r>
        <w:t>ähigen.</w:t>
      </w:r>
    </w:p>
    <w:p w14:paraId="61BA2084" w14:textId="77777777" w:rsidR="00000000" w:rsidRDefault="006963DF">
      <w:pPr>
        <w:widowControl w:val="0"/>
        <w:autoSpaceDE w:val="0"/>
        <w:autoSpaceDN w:val="0"/>
        <w:adjustRightInd w:val="0"/>
        <w:spacing w:before="80" w:line="220" w:lineRule="exact"/>
        <w:ind w:right="-7" w:firstLine="397"/>
        <w:jc w:val="both"/>
      </w:pPr>
      <w:r>
        <w:t xml:space="preserve">Die ganzheitlich ausgerichtete Ausbildung orientiert sich an den Zielen von </w:t>
      </w:r>
      <w:proofErr w:type="spellStart"/>
      <w:r>
        <w:t>Active</w:t>
      </w:r>
      <w:proofErr w:type="spellEnd"/>
      <w:r>
        <w:t xml:space="preserve"> </w:t>
      </w:r>
      <w:proofErr w:type="spellStart"/>
      <w:r>
        <w:t>Citizenship</w:t>
      </w:r>
      <w:proofErr w:type="spellEnd"/>
      <w:r>
        <w:t xml:space="preserve"> (aktive Teilnahme an der Gesellschaft), </w:t>
      </w:r>
      <w:proofErr w:type="spellStart"/>
      <w:r>
        <w:t>Employability</w:t>
      </w:r>
      <w:proofErr w:type="spellEnd"/>
      <w:r>
        <w:t xml:space="preserve"> (Beschäftigungsfähigkeit) und Entrepreneurship (unternehmerisches Denken und Handeln) sowie der Bef</w:t>
      </w:r>
      <w:r>
        <w:t>ähigung zur Höherqualifizierung und zu lebenslangem Lernen.</w:t>
      </w:r>
    </w:p>
    <w:p w14:paraId="3C7E5D84" w14:textId="77777777" w:rsidR="00000000" w:rsidRDefault="006963DF">
      <w:pPr>
        <w:widowControl w:val="0"/>
        <w:autoSpaceDE w:val="0"/>
        <w:autoSpaceDN w:val="0"/>
        <w:adjustRightInd w:val="0"/>
        <w:spacing w:before="80" w:line="220" w:lineRule="exact"/>
        <w:ind w:right="-7" w:firstLine="397"/>
        <w:jc w:val="both"/>
      </w:pPr>
      <w:r>
        <w:t>Schwerpunkte sind daher Persönlichkeitsentwicklung, berufliche Mobilität und Flexibilität, Kreativität, Kritikfähigkeit und soziales Engagement, Kommunikationsfähigkeit sowie die Fähigkeit, im Tea</w:t>
      </w:r>
      <w:r>
        <w:t>m zu arbeiten.</w:t>
      </w:r>
    </w:p>
    <w:p w14:paraId="56D66A91" w14:textId="77777777" w:rsidR="00000000" w:rsidRDefault="006963DF">
      <w:pPr>
        <w:widowControl w:val="0"/>
        <w:autoSpaceDE w:val="0"/>
        <w:autoSpaceDN w:val="0"/>
        <w:adjustRightInd w:val="0"/>
        <w:spacing w:before="80" w:line="220" w:lineRule="exact"/>
        <w:ind w:right="-7" w:firstLine="397"/>
        <w:jc w:val="both"/>
      </w:pPr>
      <w:r>
        <w:t>Durch eine Grundkompetenzentwicklung in den Bereichen</w:t>
      </w:r>
    </w:p>
    <w:p w14:paraId="7AC31FCD" w14:textId="77777777" w:rsidR="00000000" w:rsidRDefault="006963DF">
      <w:pPr>
        <w:widowControl w:val="0"/>
        <w:tabs>
          <w:tab w:val="right" w:pos="624"/>
          <w:tab w:val="left" w:pos="680"/>
        </w:tabs>
        <w:autoSpaceDE w:val="0"/>
        <w:autoSpaceDN w:val="0"/>
        <w:adjustRightInd w:val="0"/>
        <w:spacing w:before="40" w:line="220" w:lineRule="exact"/>
        <w:ind w:left="680" w:right="-7" w:hanging="680"/>
        <w:jc w:val="both"/>
      </w:pPr>
      <w:r>
        <w:tab/>
        <w:t>–</w:t>
      </w:r>
      <w:r>
        <w:tab/>
        <w:t>Allgemeinbildung und kulturelle Bildung,</w:t>
      </w:r>
    </w:p>
    <w:p w14:paraId="2AA80797" w14:textId="77777777" w:rsidR="00000000" w:rsidRDefault="006963DF">
      <w:pPr>
        <w:widowControl w:val="0"/>
        <w:tabs>
          <w:tab w:val="right" w:pos="624"/>
          <w:tab w:val="left" w:pos="680"/>
        </w:tabs>
        <w:autoSpaceDE w:val="0"/>
        <w:autoSpaceDN w:val="0"/>
        <w:adjustRightInd w:val="0"/>
        <w:spacing w:before="40" w:line="220" w:lineRule="exact"/>
        <w:ind w:left="680" w:right="-7" w:hanging="680"/>
        <w:jc w:val="both"/>
      </w:pPr>
      <w:r>
        <w:tab/>
        <w:t>–</w:t>
      </w:r>
      <w:r>
        <w:tab/>
        <w:t>Sprache und Kommunikation,</w:t>
      </w:r>
    </w:p>
    <w:p w14:paraId="0B37F91C" w14:textId="77777777" w:rsidR="00000000" w:rsidRDefault="006963DF">
      <w:pPr>
        <w:widowControl w:val="0"/>
        <w:tabs>
          <w:tab w:val="right" w:pos="624"/>
          <w:tab w:val="left" w:pos="680"/>
        </w:tabs>
        <w:autoSpaceDE w:val="0"/>
        <w:autoSpaceDN w:val="0"/>
        <w:adjustRightInd w:val="0"/>
        <w:spacing w:before="40" w:line="220" w:lineRule="exact"/>
        <w:ind w:left="680" w:right="-7" w:hanging="680"/>
        <w:jc w:val="both"/>
      </w:pPr>
      <w:r>
        <w:tab/>
        <w:t>–</w:t>
      </w:r>
      <w:r>
        <w:tab/>
        <w:t>wirtschaftliche Bildung,</w:t>
      </w:r>
    </w:p>
    <w:p w14:paraId="7D5C650F" w14:textId="77777777" w:rsidR="00000000" w:rsidRDefault="006963DF">
      <w:pPr>
        <w:widowControl w:val="0"/>
        <w:tabs>
          <w:tab w:val="right" w:pos="624"/>
          <w:tab w:val="left" w:pos="680"/>
        </w:tabs>
        <w:autoSpaceDE w:val="0"/>
        <w:autoSpaceDN w:val="0"/>
        <w:adjustRightInd w:val="0"/>
        <w:spacing w:before="40" w:line="220" w:lineRule="exact"/>
        <w:ind w:left="680" w:right="-7" w:hanging="680"/>
        <w:jc w:val="both"/>
      </w:pPr>
      <w:r>
        <w:tab/>
        <w:t>–</w:t>
      </w:r>
      <w:r>
        <w:tab/>
        <w:t>Informations- und Kommunikationstechnologien,</w:t>
      </w:r>
    </w:p>
    <w:p w14:paraId="5C9DF200" w14:textId="77777777" w:rsidR="00000000" w:rsidRDefault="006963DF">
      <w:pPr>
        <w:widowControl w:val="0"/>
        <w:tabs>
          <w:tab w:val="right" w:pos="624"/>
          <w:tab w:val="left" w:pos="680"/>
        </w:tabs>
        <w:autoSpaceDE w:val="0"/>
        <w:autoSpaceDN w:val="0"/>
        <w:adjustRightInd w:val="0"/>
        <w:spacing w:before="40" w:line="220" w:lineRule="exact"/>
        <w:ind w:left="680" w:right="-7" w:hanging="680"/>
        <w:jc w:val="both"/>
      </w:pPr>
      <w:r>
        <w:tab/>
        <w:t>–</w:t>
      </w:r>
      <w:r>
        <w:tab/>
        <w:t>Ernährung und Gastronomie sowie</w:t>
      </w:r>
    </w:p>
    <w:p w14:paraId="3259C617" w14:textId="77777777" w:rsidR="00000000" w:rsidRDefault="006963DF">
      <w:pPr>
        <w:widowControl w:val="0"/>
        <w:tabs>
          <w:tab w:val="right" w:pos="624"/>
          <w:tab w:val="left" w:pos="680"/>
        </w:tabs>
        <w:autoSpaceDE w:val="0"/>
        <w:autoSpaceDN w:val="0"/>
        <w:adjustRightInd w:val="0"/>
        <w:spacing w:before="40" w:line="220" w:lineRule="exact"/>
        <w:ind w:left="680" w:right="-7" w:hanging="680"/>
        <w:jc w:val="both"/>
      </w:pPr>
      <w:r>
        <w:tab/>
      </w:r>
      <w:r>
        <w:t>–</w:t>
      </w:r>
      <w:r>
        <w:tab/>
        <w:t>berufsorientierte Praxis</w:t>
      </w:r>
    </w:p>
    <w:p w14:paraId="39111CE6" w14:textId="77777777" w:rsidR="00000000" w:rsidRDefault="006963DF">
      <w:pPr>
        <w:widowControl w:val="0"/>
        <w:autoSpaceDE w:val="0"/>
        <w:autoSpaceDN w:val="0"/>
        <w:adjustRightInd w:val="0"/>
        <w:spacing w:before="40" w:line="220" w:lineRule="exact"/>
        <w:ind w:right="-7"/>
        <w:jc w:val="both"/>
      </w:pPr>
      <w:r>
        <w:t>sollen die Absolventinnen und Absolventen zu kritischem Denken und verantwortungsvollem Handeln befähigt werden.</w:t>
      </w:r>
    </w:p>
    <w:p w14:paraId="608E7467" w14:textId="77777777" w:rsidR="00000000" w:rsidRDefault="006963DF">
      <w:pPr>
        <w:widowControl w:val="0"/>
        <w:autoSpaceDE w:val="0"/>
        <w:autoSpaceDN w:val="0"/>
        <w:adjustRightInd w:val="0"/>
        <w:spacing w:before="80" w:line="220" w:lineRule="exact"/>
        <w:ind w:right="-7" w:firstLine="397"/>
        <w:jc w:val="both"/>
      </w:pPr>
      <w:r>
        <w:t>Die Absolventinnen und Absolventen verfügen daher über folgende Kompetenzen:</w:t>
      </w:r>
    </w:p>
    <w:p w14:paraId="54146CE2" w14:textId="77777777" w:rsidR="00000000" w:rsidRDefault="006963DF">
      <w:pPr>
        <w:widowControl w:val="0"/>
        <w:tabs>
          <w:tab w:val="right" w:pos="624"/>
          <w:tab w:val="left" w:pos="680"/>
        </w:tabs>
        <w:autoSpaceDE w:val="0"/>
        <w:autoSpaceDN w:val="0"/>
        <w:adjustRightInd w:val="0"/>
        <w:spacing w:before="40" w:line="220" w:lineRule="exact"/>
        <w:ind w:left="680" w:right="-7" w:hanging="680"/>
        <w:jc w:val="both"/>
      </w:pPr>
      <w:r>
        <w:tab/>
        <w:t>–</w:t>
      </w:r>
      <w:r>
        <w:tab/>
        <w:t>sie können ihre Aufgaben mit Selbstv</w:t>
      </w:r>
      <w:r>
        <w:t>ertrauen und fachlicher Kompetenz erledigen;</w:t>
      </w:r>
    </w:p>
    <w:p w14:paraId="2EA1EF4C" w14:textId="77777777" w:rsidR="00000000" w:rsidRDefault="006963DF">
      <w:pPr>
        <w:widowControl w:val="0"/>
        <w:tabs>
          <w:tab w:val="right" w:pos="624"/>
          <w:tab w:val="left" w:pos="680"/>
        </w:tabs>
        <w:autoSpaceDE w:val="0"/>
        <w:autoSpaceDN w:val="0"/>
        <w:adjustRightInd w:val="0"/>
        <w:spacing w:before="40" w:line="220" w:lineRule="exact"/>
        <w:ind w:left="680" w:right="-7" w:hanging="680"/>
        <w:jc w:val="both"/>
      </w:pPr>
      <w:r>
        <w:tab/>
        <w:t>–</w:t>
      </w:r>
      <w:r>
        <w:tab/>
        <w:t>sie können ihre eigenen Leistungen einschätzen und entsprechend handeln;</w:t>
      </w:r>
    </w:p>
    <w:p w14:paraId="1565FE3E" w14:textId="77777777" w:rsidR="00000000" w:rsidRDefault="006963DF">
      <w:pPr>
        <w:widowControl w:val="0"/>
        <w:tabs>
          <w:tab w:val="right" w:pos="624"/>
          <w:tab w:val="left" w:pos="680"/>
        </w:tabs>
        <w:autoSpaceDE w:val="0"/>
        <w:autoSpaceDN w:val="0"/>
        <w:adjustRightInd w:val="0"/>
        <w:spacing w:before="40" w:line="220" w:lineRule="exact"/>
        <w:ind w:left="680" w:right="-7" w:hanging="680"/>
        <w:jc w:val="both"/>
      </w:pPr>
      <w:r>
        <w:tab/>
        <w:t>–</w:t>
      </w:r>
      <w:r>
        <w:tab/>
        <w:t>sie haben ein grundlegendes Theorie- und Faktenwissen für Ausbildungen in einschlägigen Berufsfeldern;</w:t>
      </w:r>
    </w:p>
    <w:p w14:paraId="04D75CE1" w14:textId="77777777" w:rsidR="00000000" w:rsidRDefault="006963DF">
      <w:pPr>
        <w:widowControl w:val="0"/>
        <w:tabs>
          <w:tab w:val="right" w:pos="624"/>
          <w:tab w:val="left" w:pos="680"/>
        </w:tabs>
        <w:autoSpaceDE w:val="0"/>
        <w:autoSpaceDN w:val="0"/>
        <w:adjustRightInd w:val="0"/>
        <w:spacing w:before="40" w:line="220" w:lineRule="exact"/>
        <w:ind w:left="680" w:right="-7" w:hanging="680"/>
        <w:jc w:val="both"/>
      </w:pPr>
      <w:r>
        <w:tab/>
        <w:t>–</w:t>
      </w:r>
      <w:r>
        <w:tab/>
        <w:t>sie verfügen über kognitiv</w:t>
      </w:r>
      <w:r>
        <w:t>e und praktische Fertigkeiten, die erforderlich sind, um Lösungen für Probleme in ihrem Arbeits- oder Lernbereich zu finden;</w:t>
      </w:r>
    </w:p>
    <w:p w14:paraId="5512DABC" w14:textId="77777777" w:rsidR="00000000" w:rsidRDefault="006963DF">
      <w:pPr>
        <w:widowControl w:val="0"/>
        <w:tabs>
          <w:tab w:val="right" w:pos="624"/>
          <w:tab w:val="left" w:pos="680"/>
        </w:tabs>
        <w:autoSpaceDE w:val="0"/>
        <w:autoSpaceDN w:val="0"/>
        <w:adjustRightInd w:val="0"/>
        <w:spacing w:before="40" w:line="220" w:lineRule="exact"/>
        <w:ind w:left="680" w:right="-7" w:hanging="680"/>
        <w:jc w:val="both"/>
      </w:pPr>
      <w:r>
        <w:tab/>
        <w:t>–</w:t>
      </w:r>
      <w:r>
        <w:tab/>
        <w:t>sie sind zu logischem, kreativem und vernetztem Denken und verantwortlichem Handeln fähig,</w:t>
      </w:r>
    </w:p>
    <w:p w14:paraId="4F5E4493" w14:textId="77777777" w:rsidR="00000000" w:rsidRDefault="006963DF">
      <w:pPr>
        <w:widowControl w:val="0"/>
        <w:tabs>
          <w:tab w:val="right" w:pos="624"/>
          <w:tab w:val="left" w:pos="680"/>
        </w:tabs>
        <w:autoSpaceDE w:val="0"/>
        <w:autoSpaceDN w:val="0"/>
        <w:adjustRightInd w:val="0"/>
        <w:spacing w:before="40" w:line="220" w:lineRule="exact"/>
        <w:ind w:left="680" w:right="-7" w:hanging="680"/>
        <w:jc w:val="both"/>
      </w:pPr>
      <w:r>
        <w:tab/>
        <w:t>–</w:t>
      </w:r>
      <w:r>
        <w:tab/>
        <w:t xml:space="preserve">sie können selbstständig arbeiten </w:t>
      </w:r>
      <w:r>
        <w:t>und im Team kooperieren;</w:t>
      </w:r>
    </w:p>
    <w:p w14:paraId="6E7992EB" w14:textId="77777777" w:rsidR="00000000" w:rsidRDefault="006963DF">
      <w:pPr>
        <w:widowControl w:val="0"/>
        <w:tabs>
          <w:tab w:val="right" w:pos="624"/>
          <w:tab w:val="left" w:pos="680"/>
        </w:tabs>
        <w:autoSpaceDE w:val="0"/>
        <w:autoSpaceDN w:val="0"/>
        <w:adjustRightInd w:val="0"/>
        <w:spacing w:before="40" w:line="220" w:lineRule="exact"/>
        <w:ind w:left="680" w:right="-7" w:hanging="680"/>
        <w:jc w:val="both"/>
      </w:pPr>
      <w:r>
        <w:tab/>
        <w:t>–</w:t>
      </w:r>
      <w:r>
        <w:tab/>
        <w:t>sie können ressourcen- und verantwortungsbewusst unter Beachtung ökonomischer, ökologischer und sozialer Gesichtspunkte handeln;</w:t>
      </w:r>
    </w:p>
    <w:p w14:paraId="49062134" w14:textId="77777777" w:rsidR="00000000" w:rsidRDefault="006963DF">
      <w:pPr>
        <w:widowControl w:val="0"/>
        <w:tabs>
          <w:tab w:val="right" w:pos="624"/>
          <w:tab w:val="left" w:pos="680"/>
        </w:tabs>
        <w:autoSpaceDE w:val="0"/>
        <w:autoSpaceDN w:val="0"/>
        <w:adjustRightInd w:val="0"/>
        <w:spacing w:before="40" w:line="220" w:lineRule="exact"/>
        <w:ind w:left="680" w:right="-7" w:hanging="680"/>
        <w:jc w:val="both"/>
      </w:pPr>
      <w:r>
        <w:tab/>
        <w:t>–</w:t>
      </w:r>
      <w:r>
        <w:tab/>
        <w:t>sie können Verantwortung für sich selbst und für andere übernehmen;</w:t>
      </w:r>
    </w:p>
    <w:p w14:paraId="0B34AE05" w14:textId="77777777" w:rsidR="00000000" w:rsidRDefault="006963DF">
      <w:pPr>
        <w:widowControl w:val="0"/>
        <w:tabs>
          <w:tab w:val="right" w:pos="624"/>
          <w:tab w:val="left" w:pos="680"/>
        </w:tabs>
        <w:autoSpaceDE w:val="0"/>
        <w:autoSpaceDN w:val="0"/>
        <w:adjustRightInd w:val="0"/>
        <w:spacing w:before="40" w:line="220" w:lineRule="exact"/>
        <w:ind w:left="680" w:right="-7" w:hanging="680"/>
        <w:jc w:val="both"/>
      </w:pPr>
      <w:r>
        <w:tab/>
        <w:t>–</w:t>
      </w:r>
      <w:r>
        <w:tab/>
        <w:t xml:space="preserve">sie können selbstständig </w:t>
      </w:r>
      <w:r>
        <w:t>bekannte Arbeitssituationen bewältigen;</w:t>
      </w:r>
    </w:p>
    <w:p w14:paraId="7F04BF64" w14:textId="77777777" w:rsidR="00000000" w:rsidRDefault="006963DF">
      <w:pPr>
        <w:widowControl w:val="0"/>
        <w:tabs>
          <w:tab w:val="right" w:pos="624"/>
          <w:tab w:val="left" w:pos="680"/>
        </w:tabs>
        <w:autoSpaceDE w:val="0"/>
        <w:autoSpaceDN w:val="0"/>
        <w:adjustRightInd w:val="0"/>
        <w:spacing w:before="40" w:line="220" w:lineRule="exact"/>
        <w:ind w:left="680" w:right="-7" w:hanging="680"/>
        <w:jc w:val="both"/>
      </w:pPr>
      <w:r>
        <w:tab/>
        <w:t>–</w:t>
      </w:r>
      <w:r>
        <w:tab/>
        <w:t>sie können einfache Sachverhalte in der deutschen Sprache in Wort und Schrift ausdrücken;</w:t>
      </w:r>
    </w:p>
    <w:p w14:paraId="742F6DC4" w14:textId="77777777" w:rsidR="00000000" w:rsidRDefault="006963DF">
      <w:pPr>
        <w:widowControl w:val="0"/>
        <w:tabs>
          <w:tab w:val="right" w:pos="624"/>
          <w:tab w:val="left" w:pos="680"/>
        </w:tabs>
        <w:autoSpaceDE w:val="0"/>
        <w:autoSpaceDN w:val="0"/>
        <w:adjustRightInd w:val="0"/>
        <w:spacing w:before="40" w:line="220" w:lineRule="exact"/>
        <w:ind w:left="680" w:right="-7" w:hanging="680"/>
        <w:jc w:val="both"/>
      </w:pPr>
      <w:r>
        <w:tab/>
        <w:t>–</w:t>
      </w:r>
      <w:r>
        <w:tab/>
        <w:t>sie können sich in einfachen routinemäßigen Situationen des Alltags in der englischen Sprache verständigen:</w:t>
      </w:r>
    </w:p>
    <w:p w14:paraId="5A92DD94" w14:textId="77777777" w:rsidR="00000000" w:rsidRDefault="006963DF">
      <w:pPr>
        <w:widowControl w:val="0"/>
        <w:tabs>
          <w:tab w:val="right" w:pos="624"/>
          <w:tab w:val="left" w:pos="680"/>
        </w:tabs>
        <w:autoSpaceDE w:val="0"/>
        <w:autoSpaceDN w:val="0"/>
        <w:adjustRightInd w:val="0"/>
        <w:spacing w:before="40" w:line="220" w:lineRule="exact"/>
        <w:ind w:left="680" w:right="-7" w:hanging="680"/>
        <w:jc w:val="both"/>
      </w:pPr>
      <w:r>
        <w:tab/>
        <w:t>–</w:t>
      </w:r>
      <w:r>
        <w:tab/>
        <w:t>sie kennen die Bedeutung der Qualitätssicherung für die zu erstellenden Leistungen;</w:t>
      </w:r>
    </w:p>
    <w:p w14:paraId="4F4B6DD3" w14:textId="77777777" w:rsidR="00000000" w:rsidRDefault="006963DF">
      <w:pPr>
        <w:widowControl w:val="0"/>
        <w:tabs>
          <w:tab w:val="right" w:pos="624"/>
          <w:tab w:val="left" w:pos="680"/>
        </w:tabs>
        <w:autoSpaceDE w:val="0"/>
        <w:autoSpaceDN w:val="0"/>
        <w:adjustRightInd w:val="0"/>
        <w:spacing w:before="40" w:line="220" w:lineRule="exact"/>
        <w:ind w:left="680" w:right="-7" w:hanging="680"/>
        <w:jc w:val="both"/>
      </w:pPr>
      <w:r>
        <w:tab/>
        <w:t>–</w:t>
      </w:r>
      <w:r>
        <w:tab/>
        <w:t>sie erkennen die Notwendigkeit des berufsbegleitenden Lernens und sind zu eigenständigem Weiterlernen befähigt.</w:t>
      </w:r>
    </w:p>
    <w:p w14:paraId="1BC1298C" w14:textId="77777777" w:rsidR="00000000" w:rsidRDefault="006963DF">
      <w:pPr>
        <w:widowControl w:val="0"/>
        <w:autoSpaceDE w:val="0"/>
        <w:autoSpaceDN w:val="0"/>
        <w:adjustRightInd w:val="0"/>
        <w:spacing w:before="80" w:line="220" w:lineRule="exact"/>
        <w:ind w:right="-7" w:firstLine="397"/>
        <w:jc w:val="both"/>
      </w:pPr>
      <w:r>
        <w:t>Die Ausbildung führt zu einer verantwortungsvollen Haltu</w:t>
      </w:r>
      <w:r>
        <w:t xml:space="preserve">ng im Umgang mit Menschen, mit der eigenen und mit anderen Kulturen und mit transkulturellen Gesellschaften sowie zu Gender- und </w:t>
      </w:r>
      <w:proofErr w:type="spellStart"/>
      <w:r>
        <w:t>Diversity</w:t>
      </w:r>
      <w:proofErr w:type="spellEnd"/>
      <w:r>
        <w:t>-Kompetenz (Umgang mit geschlechtsspezifischen Unterschieden und mit Vielfalt). Die Absolventinnen und Absolventen kön</w:t>
      </w:r>
      <w:r>
        <w:t>nen den Einfluss von Geschlechterrollenstereotypen auf die eigene persönliche Entwicklung reflektieren und dadurch den eigenen Handlungsspielraum erweitern. Die Ausbildung befähigt zur mündigen Teilnahme an einer demokratischen Gesellschaft. Sie fördert di</w:t>
      </w:r>
      <w:r>
        <w:t>e Fähigkeit, offen, flexibel und kreativ persönliche, berufliche und gesellschaftliche Herausforderungen anzunehmen und aktiv zu gestalten.</w:t>
      </w:r>
    </w:p>
    <w:p w14:paraId="5C6396EE" w14:textId="77777777" w:rsidR="00000000" w:rsidRDefault="006963DF">
      <w:pPr>
        <w:widowControl w:val="0"/>
        <w:autoSpaceDE w:val="0"/>
        <w:autoSpaceDN w:val="0"/>
        <w:adjustRightInd w:val="0"/>
        <w:spacing w:before="320" w:line="220" w:lineRule="exact"/>
        <w:ind w:right="-7"/>
        <w:jc w:val="center"/>
        <w:rPr>
          <w:b/>
          <w:bCs/>
          <w:sz w:val="22"/>
          <w:szCs w:val="22"/>
        </w:rPr>
      </w:pPr>
      <w:r>
        <w:rPr>
          <w:b/>
          <w:bCs/>
          <w:sz w:val="22"/>
          <w:szCs w:val="22"/>
        </w:rPr>
        <w:t>LERNERGEBNISSE DES CLUSTERS ALLGEMEINBILDUNG, SPRACHE UND KREATIVITÄT</w:t>
      </w:r>
    </w:p>
    <w:p w14:paraId="73A215B4" w14:textId="77777777" w:rsidR="00000000" w:rsidRDefault="006963DF">
      <w:pPr>
        <w:widowControl w:val="0"/>
        <w:autoSpaceDE w:val="0"/>
        <w:autoSpaceDN w:val="0"/>
        <w:adjustRightInd w:val="0"/>
        <w:spacing w:before="80" w:line="220" w:lineRule="exact"/>
        <w:ind w:right="-7" w:firstLine="397"/>
        <w:jc w:val="both"/>
      </w:pPr>
      <w:r>
        <w:t>Die Schülerinnen und Schüler können</w:t>
      </w:r>
    </w:p>
    <w:p w14:paraId="2C279427" w14:textId="77777777" w:rsidR="00000000" w:rsidRDefault="006963DF">
      <w:pPr>
        <w:widowControl w:val="0"/>
        <w:tabs>
          <w:tab w:val="right" w:pos="624"/>
          <w:tab w:val="left" w:pos="680"/>
        </w:tabs>
        <w:autoSpaceDE w:val="0"/>
        <w:autoSpaceDN w:val="0"/>
        <w:adjustRightInd w:val="0"/>
        <w:spacing w:before="40" w:line="220" w:lineRule="exact"/>
        <w:ind w:left="680" w:right="-7" w:hanging="680"/>
        <w:jc w:val="both"/>
      </w:pPr>
      <w:r>
        <w:tab/>
        <w:t>–</w:t>
      </w:r>
      <w:r>
        <w:tab/>
        <w:t>Sachver</w:t>
      </w:r>
      <w:r>
        <w:t>halte in angemessener Sprache in Wort und Schrift ausdrücken und situationsgerecht kommunizieren;</w:t>
      </w:r>
    </w:p>
    <w:p w14:paraId="056B5617" w14:textId="77777777" w:rsidR="00000000" w:rsidRDefault="006963DF">
      <w:pPr>
        <w:widowControl w:val="0"/>
        <w:tabs>
          <w:tab w:val="right" w:pos="624"/>
          <w:tab w:val="left" w:pos="680"/>
        </w:tabs>
        <w:autoSpaceDE w:val="0"/>
        <w:autoSpaceDN w:val="0"/>
        <w:adjustRightInd w:val="0"/>
        <w:spacing w:before="40" w:line="220" w:lineRule="exact"/>
        <w:ind w:left="680" w:right="-7" w:hanging="680"/>
        <w:jc w:val="both"/>
      </w:pPr>
      <w:r>
        <w:tab/>
        <w:t>–</w:t>
      </w:r>
      <w:r>
        <w:tab/>
        <w:t>am kulturellen, wirtschaftlichen und politischen Leben teilnehmen;</w:t>
      </w:r>
    </w:p>
    <w:p w14:paraId="01D2737F" w14:textId="77777777" w:rsidR="00000000" w:rsidRDefault="006963DF">
      <w:pPr>
        <w:widowControl w:val="0"/>
        <w:tabs>
          <w:tab w:val="right" w:pos="624"/>
          <w:tab w:val="left" w:pos="680"/>
        </w:tabs>
        <w:autoSpaceDE w:val="0"/>
        <w:autoSpaceDN w:val="0"/>
        <w:adjustRightInd w:val="0"/>
        <w:spacing w:before="40" w:line="220" w:lineRule="exact"/>
        <w:ind w:left="680" w:right="-7" w:hanging="680"/>
        <w:jc w:val="both"/>
      </w:pPr>
      <w:r>
        <w:tab/>
        <w:t>–</w:t>
      </w:r>
      <w:r>
        <w:tab/>
        <w:t>Informationen zielgerichtet beschaffen, filtern und nutzen;</w:t>
      </w:r>
    </w:p>
    <w:p w14:paraId="01A57907" w14:textId="77777777" w:rsidR="00000000" w:rsidRDefault="006963DF">
      <w:pPr>
        <w:widowControl w:val="0"/>
        <w:tabs>
          <w:tab w:val="right" w:pos="624"/>
          <w:tab w:val="left" w:pos="680"/>
        </w:tabs>
        <w:autoSpaceDE w:val="0"/>
        <w:autoSpaceDN w:val="0"/>
        <w:adjustRightInd w:val="0"/>
        <w:spacing w:before="40" w:line="220" w:lineRule="exact"/>
        <w:ind w:left="680" w:right="-7" w:hanging="680"/>
        <w:jc w:val="both"/>
      </w:pPr>
      <w:r>
        <w:tab/>
        <w:t>–</w:t>
      </w:r>
      <w:r>
        <w:tab/>
        <w:t>kreativ arbeiten;</w:t>
      </w:r>
    </w:p>
    <w:p w14:paraId="4420A343" w14:textId="77777777" w:rsidR="00000000" w:rsidRDefault="006963DF">
      <w:pPr>
        <w:widowControl w:val="0"/>
        <w:tabs>
          <w:tab w:val="right" w:pos="624"/>
          <w:tab w:val="left" w:pos="680"/>
        </w:tabs>
        <w:autoSpaceDE w:val="0"/>
        <w:autoSpaceDN w:val="0"/>
        <w:adjustRightInd w:val="0"/>
        <w:spacing w:before="40" w:line="220" w:lineRule="exact"/>
        <w:ind w:left="680" w:right="-7" w:hanging="680"/>
        <w:jc w:val="both"/>
      </w:pPr>
      <w:r>
        <w:tab/>
        <w:t>–</w:t>
      </w:r>
      <w:r>
        <w:tab/>
        <w:t>s</w:t>
      </w:r>
      <w:r>
        <w:t>ich mit aktuellen Entwicklungen in Gesellschaft, Politik und Wirtschaft auseinandersetzen;</w:t>
      </w:r>
    </w:p>
    <w:p w14:paraId="33242823" w14:textId="77777777" w:rsidR="00000000" w:rsidRDefault="006963DF">
      <w:pPr>
        <w:widowControl w:val="0"/>
        <w:tabs>
          <w:tab w:val="right" w:pos="624"/>
          <w:tab w:val="left" w:pos="680"/>
        </w:tabs>
        <w:autoSpaceDE w:val="0"/>
        <w:autoSpaceDN w:val="0"/>
        <w:adjustRightInd w:val="0"/>
        <w:spacing w:before="40" w:line="220" w:lineRule="exact"/>
        <w:ind w:left="680" w:right="-7" w:hanging="680"/>
        <w:jc w:val="both"/>
      </w:pPr>
      <w:r>
        <w:tab/>
        <w:t>–</w:t>
      </w:r>
      <w:r>
        <w:tab/>
        <w:t>Medien verantwortungsbewusst nutzen;</w:t>
      </w:r>
    </w:p>
    <w:p w14:paraId="0D24958B" w14:textId="77777777" w:rsidR="00000000" w:rsidRDefault="006963DF">
      <w:pPr>
        <w:widowControl w:val="0"/>
        <w:tabs>
          <w:tab w:val="right" w:pos="624"/>
          <w:tab w:val="left" w:pos="680"/>
        </w:tabs>
        <w:autoSpaceDE w:val="0"/>
        <w:autoSpaceDN w:val="0"/>
        <w:adjustRightInd w:val="0"/>
        <w:spacing w:before="40" w:line="220" w:lineRule="exact"/>
        <w:ind w:left="680" w:right="-7" w:hanging="680"/>
        <w:jc w:val="both"/>
      </w:pPr>
      <w:r>
        <w:tab/>
        <w:t>–</w:t>
      </w:r>
      <w:r>
        <w:tab/>
        <w:t>angemessen – auch medienunterstützt – präsentieren.</w:t>
      </w:r>
    </w:p>
    <w:p w14:paraId="4F89AC45" w14:textId="77777777" w:rsidR="00000000" w:rsidRDefault="006963DF">
      <w:pPr>
        <w:widowControl w:val="0"/>
        <w:autoSpaceDE w:val="0"/>
        <w:autoSpaceDN w:val="0"/>
        <w:adjustRightInd w:val="0"/>
        <w:spacing w:before="320" w:line="220" w:lineRule="exact"/>
        <w:ind w:right="-7"/>
        <w:jc w:val="center"/>
        <w:rPr>
          <w:b/>
          <w:bCs/>
          <w:sz w:val="22"/>
          <w:szCs w:val="22"/>
        </w:rPr>
      </w:pPr>
      <w:r>
        <w:rPr>
          <w:b/>
          <w:bCs/>
          <w:sz w:val="22"/>
          <w:szCs w:val="22"/>
        </w:rPr>
        <w:t>LERNERGEBNISSE DES PFLICHTGEGENSTANDES ENGLISCH</w:t>
      </w:r>
    </w:p>
    <w:p w14:paraId="6FA2A470" w14:textId="77777777" w:rsidR="00000000" w:rsidRDefault="006963DF">
      <w:pPr>
        <w:widowControl w:val="0"/>
        <w:autoSpaceDE w:val="0"/>
        <w:autoSpaceDN w:val="0"/>
        <w:adjustRightInd w:val="0"/>
        <w:spacing w:before="80" w:line="220" w:lineRule="exact"/>
        <w:ind w:right="-7" w:firstLine="397"/>
        <w:jc w:val="both"/>
      </w:pPr>
      <w:r>
        <w:t>Die Schülerinnen und S</w:t>
      </w:r>
      <w:r>
        <w:t>chüler</w:t>
      </w:r>
    </w:p>
    <w:p w14:paraId="4D8B4091" w14:textId="77777777" w:rsidR="00000000" w:rsidRDefault="006963DF">
      <w:pPr>
        <w:widowControl w:val="0"/>
        <w:tabs>
          <w:tab w:val="right" w:pos="624"/>
          <w:tab w:val="left" w:pos="680"/>
        </w:tabs>
        <w:autoSpaceDE w:val="0"/>
        <w:autoSpaceDN w:val="0"/>
        <w:adjustRightInd w:val="0"/>
        <w:spacing w:before="40" w:line="220" w:lineRule="exact"/>
        <w:ind w:left="680" w:right="-7" w:hanging="680"/>
        <w:jc w:val="both"/>
      </w:pPr>
      <w:r>
        <w:tab/>
        <w:t>–</w:t>
      </w:r>
      <w:r>
        <w:tab/>
        <w:t>erreichen in Englisch das Niveau des Basic Users A2 gemäß GER (Empfehlung des Ministerkomitees des Europarates an die Mitgliedstaaten Nr. R (98) 6 vom 17. März 1989 zum Gemeinsamen Europäischen Referenzrahmen für Sprachen) in den Fertigkeiten Hör</w:t>
      </w:r>
      <w:r>
        <w:t>en, Lesen, Zusammenhängend sprechen, An Gesprächen teilnehmen, Schreiben.</w:t>
      </w:r>
    </w:p>
    <w:p w14:paraId="7238D975" w14:textId="77777777" w:rsidR="00000000" w:rsidRDefault="006963DF">
      <w:pPr>
        <w:widowControl w:val="0"/>
        <w:autoSpaceDE w:val="0"/>
        <w:autoSpaceDN w:val="0"/>
        <w:adjustRightInd w:val="0"/>
        <w:spacing w:before="320" w:line="220" w:lineRule="exact"/>
        <w:ind w:right="-7"/>
        <w:jc w:val="center"/>
        <w:rPr>
          <w:b/>
          <w:bCs/>
          <w:sz w:val="22"/>
          <w:szCs w:val="22"/>
        </w:rPr>
      </w:pPr>
      <w:r>
        <w:rPr>
          <w:b/>
          <w:bCs/>
          <w:sz w:val="22"/>
          <w:szCs w:val="22"/>
        </w:rPr>
        <w:t>LERNERGEBNISSE DES CLUSTERS WIRTSCHAFTLICHE GRUNDLAGEN</w:t>
      </w:r>
    </w:p>
    <w:p w14:paraId="09FB5518" w14:textId="77777777" w:rsidR="00000000" w:rsidRDefault="006963DF">
      <w:pPr>
        <w:widowControl w:val="0"/>
        <w:autoSpaceDE w:val="0"/>
        <w:autoSpaceDN w:val="0"/>
        <w:adjustRightInd w:val="0"/>
        <w:spacing w:before="80" w:line="220" w:lineRule="exact"/>
        <w:ind w:right="-7" w:firstLine="397"/>
        <w:jc w:val="both"/>
      </w:pPr>
      <w:r>
        <w:t>Die Schülerinnen und Schüler</w:t>
      </w:r>
    </w:p>
    <w:p w14:paraId="09FC294D" w14:textId="77777777" w:rsidR="00000000" w:rsidRDefault="006963DF">
      <w:pPr>
        <w:widowControl w:val="0"/>
        <w:tabs>
          <w:tab w:val="right" w:pos="624"/>
          <w:tab w:val="left" w:pos="680"/>
        </w:tabs>
        <w:autoSpaceDE w:val="0"/>
        <w:autoSpaceDN w:val="0"/>
        <w:adjustRightInd w:val="0"/>
        <w:spacing w:before="40" w:line="220" w:lineRule="exact"/>
        <w:ind w:left="680" w:right="-7" w:hanging="680"/>
        <w:jc w:val="both"/>
      </w:pPr>
      <w:r>
        <w:tab/>
        <w:t>–</w:t>
      </w:r>
      <w:r>
        <w:tab/>
        <w:t>können die Wirtschaft als positiv gestaltbaren Teil der Gesellschaft wahrnehmen;</w:t>
      </w:r>
    </w:p>
    <w:p w14:paraId="29C92F90" w14:textId="77777777" w:rsidR="00000000" w:rsidRDefault="006963DF">
      <w:pPr>
        <w:widowControl w:val="0"/>
        <w:tabs>
          <w:tab w:val="right" w:pos="624"/>
          <w:tab w:val="left" w:pos="680"/>
        </w:tabs>
        <w:autoSpaceDE w:val="0"/>
        <w:autoSpaceDN w:val="0"/>
        <w:adjustRightInd w:val="0"/>
        <w:spacing w:before="40" w:line="220" w:lineRule="exact"/>
        <w:ind w:left="680" w:right="-7" w:hanging="680"/>
        <w:jc w:val="both"/>
      </w:pPr>
      <w:r>
        <w:tab/>
        <w:t>–</w:t>
      </w:r>
      <w:r>
        <w:tab/>
        <w:t>kö</w:t>
      </w:r>
      <w:r>
        <w:t>nnen grundlegende wirtschaftliche Zusammenhänge erkennen und daraus Schlussfolgerungen für ihr Leben ziehen;</w:t>
      </w:r>
    </w:p>
    <w:p w14:paraId="263270D2" w14:textId="77777777" w:rsidR="00000000" w:rsidRDefault="006963DF">
      <w:pPr>
        <w:widowControl w:val="0"/>
        <w:tabs>
          <w:tab w:val="right" w:pos="624"/>
          <w:tab w:val="left" w:pos="680"/>
        </w:tabs>
        <w:autoSpaceDE w:val="0"/>
        <w:autoSpaceDN w:val="0"/>
        <w:adjustRightInd w:val="0"/>
        <w:spacing w:before="40" w:line="220" w:lineRule="exact"/>
        <w:ind w:left="680" w:right="-7" w:hanging="680"/>
        <w:jc w:val="both"/>
      </w:pPr>
      <w:r>
        <w:tab/>
        <w:t>–</w:t>
      </w:r>
      <w:r>
        <w:tab/>
        <w:t>können wesentliche Merkmale des eigenen Lebens- und Wirtschaftsraumes aufzählen;</w:t>
      </w:r>
    </w:p>
    <w:p w14:paraId="781EE308" w14:textId="77777777" w:rsidR="00000000" w:rsidRDefault="006963DF">
      <w:pPr>
        <w:widowControl w:val="0"/>
        <w:tabs>
          <w:tab w:val="right" w:pos="624"/>
          <w:tab w:val="left" w:pos="680"/>
        </w:tabs>
        <w:autoSpaceDE w:val="0"/>
        <w:autoSpaceDN w:val="0"/>
        <w:adjustRightInd w:val="0"/>
        <w:spacing w:before="40" w:line="220" w:lineRule="exact"/>
        <w:ind w:left="680" w:right="-7" w:hanging="680"/>
        <w:jc w:val="both"/>
      </w:pPr>
      <w:r>
        <w:tab/>
        <w:t>–</w:t>
      </w:r>
      <w:r>
        <w:tab/>
        <w:t>verfügen über wirtschaftliche Grundkenntnisse;</w:t>
      </w:r>
    </w:p>
    <w:p w14:paraId="53F89354" w14:textId="77777777" w:rsidR="00000000" w:rsidRDefault="006963DF">
      <w:pPr>
        <w:widowControl w:val="0"/>
        <w:tabs>
          <w:tab w:val="right" w:pos="624"/>
          <w:tab w:val="left" w:pos="680"/>
        </w:tabs>
        <w:autoSpaceDE w:val="0"/>
        <w:autoSpaceDN w:val="0"/>
        <w:adjustRightInd w:val="0"/>
        <w:spacing w:before="40" w:line="220" w:lineRule="exact"/>
        <w:ind w:left="680" w:right="-7" w:hanging="680"/>
        <w:jc w:val="both"/>
      </w:pPr>
      <w:r>
        <w:tab/>
        <w:t>–</w:t>
      </w:r>
      <w:r>
        <w:tab/>
        <w:t>können die</w:t>
      </w:r>
      <w:r>
        <w:t xml:space="preserve"> wechselseitige Beeinflussung und Entwicklung von Mensch und Ökosystem erkennen sowie verantwortungsbewusst und nachhaltig handeln;</w:t>
      </w:r>
    </w:p>
    <w:p w14:paraId="0238ED3D" w14:textId="77777777" w:rsidR="00000000" w:rsidRDefault="006963DF">
      <w:pPr>
        <w:widowControl w:val="0"/>
        <w:tabs>
          <w:tab w:val="right" w:pos="624"/>
          <w:tab w:val="left" w:pos="680"/>
        </w:tabs>
        <w:autoSpaceDE w:val="0"/>
        <w:autoSpaceDN w:val="0"/>
        <w:adjustRightInd w:val="0"/>
        <w:spacing w:before="40" w:line="220" w:lineRule="exact"/>
        <w:ind w:left="680" w:right="-7" w:hanging="680"/>
        <w:jc w:val="both"/>
      </w:pPr>
      <w:r>
        <w:tab/>
        <w:t>–</w:t>
      </w:r>
      <w:r>
        <w:tab/>
        <w:t>können Informationstechnologien verantwortungsbewusst, situationsgerecht und rechtskonform nutzen;</w:t>
      </w:r>
    </w:p>
    <w:p w14:paraId="5CF1E9F7" w14:textId="77777777" w:rsidR="00000000" w:rsidRDefault="006963DF">
      <w:pPr>
        <w:widowControl w:val="0"/>
        <w:tabs>
          <w:tab w:val="right" w:pos="624"/>
          <w:tab w:val="left" w:pos="680"/>
        </w:tabs>
        <w:autoSpaceDE w:val="0"/>
        <w:autoSpaceDN w:val="0"/>
        <w:adjustRightInd w:val="0"/>
        <w:spacing w:before="40" w:line="220" w:lineRule="exact"/>
        <w:ind w:left="680" w:right="-7" w:hanging="680"/>
        <w:jc w:val="both"/>
      </w:pPr>
      <w:r>
        <w:tab/>
        <w:t>–</w:t>
      </w:r>
      <w:r>
        <w:tab/>
        <w:t>können einfache Fac</w:t>
      </w:r>
      <w:r>
        <w:t>hbegriffe situationsadäquat verwenden;</w:t>
      </w:r>
    </w:p>
    <w:p w14:paraId="47A99A66" w14:textId="77777777" w:rsidR="00000000" w:rsidRDefault="006963DF">
      <w:pPr>
        <w:widowControl w:val="0"/>
        <w:tabs>
          <w:tab w:val="right" w:pos="624"/>
          <w:tab w:val="left" w:pos="680"/>
        </w:tabs>
        <w:autoSpaceDE w:val="0"/>
        <w:autoSpaceDN w:val="0"/>
        <w:adjustRightInd w:val="0"/>
        <w:spacing w:before="40" w:line="220" w:lineRule="exact"/>
        <w:ind w:left="680" w:right="-7" w:hanging="680"/>
        <w:jc w:val="both"/>
      </w:pPr>
      <w:r>
        <w:tab/>
        <w:t>–</w:t>
      </w:r>
      <w:r>
        <w:tab/>
        <w:t>können mit fachspezifischen Medien zielgerichtet und bewusst umgehen;</w:t>
      </w:r>
    </w:p>
    <w:p w14:paraId="50951A96" w14:textId="77777777" w:rsidR="00000000" w:rsidRDefault="006963DF">
      <w:pPr>
        <w:widowControl w:val="0"/>
        <w:tabs>
          <w:tab w:val="right" w:pos="624"/>
          <w:tab w:val="left" w:pos="680"/>
        </w:tabs>
        <w:autoSpaceDE w:val="0"/>
        <w:autoSpaceDN w:val="0"/>
        <w:adjustRightInd w:val="0"/>
        <w:spacing w:before="40" w:line="220" w:lineRule="exact"/>
        <w:ind w:left="680" w:right="-7" w:hanging="680"/>
        <w:jc w:val="both"/>
      </w:pPr>
      <w:r>
        <w:tab/>
        <w:t>–</w:t>
      </w:r>
      <w:r>
        <w:tab/>
        <w:t>können mündliche und schriftliche Kommunikationssituationen im alltäglichen Bereich bewältigen;</w:t>
      </w:r>
    </w:p>
    <w:p w14:paraId="0329DD0A" w14:textId="77777777" w:rsidR="00000000" w:rsidRDefault="006963DF">
      <w:pPr>
        <w:widowControl w:val="0"/>
        <w:tabs>
          <w:tab w:val="right" w:pos="624"/>
          <w:tab w:val="left" w:pos="680"/>
        </w:tabs>
        <w:autoSpaceDE w:val="0"/>
        <w:autoSpaceDN w:val="0"/>
        <w:adjustRightInd w:val="0"/>
        <w:spacing w:before="40" w:line="220" w:lineRule="exact"/>
        <w:ind w:left="680" w:right="-7" w:hanging="680"/>
        <w:jc w:val="both"/>
      </w:pPr>
      <w:r>
        <w:tab/>
        <w:t>–</w:t>
      </w:r>
      <w:r>
        <w:tab/>
        <w:t>können einfache, vertraute Informationen a</w:t>
      </w:r>
      <w:r>
        <w:t>us dem alltäglichen, öffentlichen und beruflichen Bereich verstehen, verarbeiten und verwenden.</w:t>
      </w:r>
    </w:p>
    <w:p w14:paraId="7811755D" w14:textId="77777777" w:rsidR="00000000" w:rsidRDefault="006963DF">
      <w:pPr>
        <w:widowControl w:val="0"/>
        <w:autoSpaceDE w:val="0"/>
        <w:autoSpaceDN w:val="0"/>
        <w:adjustRightInd w:val="0"/>
        <w:spacing w:before="320" w:line="220" w:lineRule="exact"/>
        <w:ind w:right="-7"/>
        <w:jc w:val="center"/>
        <w:rPr>
          <w:b/>
          <w:bCs/>
          <w:sz w:val="22"/>
          <w:szCs w:val="22"/>
        </w:rPr>
      </w:pPr>
      <w:r>
        <w:rPr>
          <w:b/>
          <w:bCs/>
          <w:sz w:val="22"/>
          <w:szCs w:val="22"/>
        </w:rPr>
        <w:t>LERNERGEBNISSE DES CLUSTERS ERNÄHRUNG, GESUNDHEIT UND GASTRONOMIE</w:t>
      </w:r>
    </w:p>
    <w:p w14:paraId="50D05B7C" w14:textId="77777777" w:rsidR="00000000" w:rsidRDefault="006963DF">
      <w:pPr>
        <w:widowControl w:val="0"/>
        <w:autoSpaceDE w:val="0"/>
        <w:autoSpaceDN w:val="0"/>
        <w:adjustRightInd w:val="0"/>
        <w:spacing w:before="80" w:line="220" w:lineRule="exact"/>
        <w:ind w:right="-7" w:firstLine="397"/>
        <w:jc w:val="both"/>
      </w:pPr>
      <w:r>
        <w:t>Die Schülerinnen und Schüler können</w:t>
      </w:r>
    </w:p>
    <w:p w14:paraId="645287C6" w14:textId="77777777" w:rsidR="00000000" w:rsidRDefault="006963DF">
      <w:pPr>
        <w:widowControl w:val="0"/>
        <w:tabs>
          <w:tab w:val="right" w:pos="624"/>
          <w:tab w:val="left" w:pos="680"/>
        </w:tabs>
        <w:autoSpaceDE w:val="0"/>
        <w:autoSpaceDN w:val="0"/>
        <w:adjustRightInd w:val="0"/>
        <w:spacing w:before="40" w:line="220" w:lineRule="exact"/>
        <w:ind w:left="680" w:right="-7" w:hanging="680"/>
        <w:jc w:val="both"/>
      </w:pPr>
      <w:r>
        <w:tab/>
        <w:t>–</w:t>
      </w:r>
      <w:r>
        <w:tab/>
        <w:t>die Grundlagen der Berufsfelder der Gastronomie und Ern</w:t>
      </w:r>
      <w:r>
        <w:t>ährung beschreiben;</w:t>
      </w:r>
    </w:p>
    <w:p w14:paraId="4D2FAE11" w14:textId="77777777" w:rsidR="00000000" w:rsidRDefault="006963DF">
      <w:pPr>
        <w:widowControl w:val="0"/>
        <w:tabs>
          <w:tab w:val="right" w:pos="624"/>
          <w:tab w:val="left" w:pos="680"/>
        </w:tabs>
        <w:autoSpaceDE w:val="0"/>
        <w:autoSpaceDN w:val="0"/>
        <w:adjustRightInd w:val="0"/>
        <w:spacing w:before="40" w:line="220" w:lineRule="exact"/>
        <w:ind w:left="680" w:right="-7" w:hanging="680"/>
        <w:jc w:val="both"/>
      </w:pPr>
      <w:r>
        <w:tab/>
        <w:t>–</w:t>
      </w:r>
      <w:r>
        <w:tab/>
        <w:t>in ihrem beruflichen Handeln die Prinzipien der Wirtschaftlichkeit, der Nachhaltigkeit und der Gesundheitsorientierung anwenden;</w:t>
      </w:r>
    </w:p>
    <w:p w14:paraId="393594AC" w14:textId="77777777" w:rsidR="00000000" w:rsidRDefault="006963DF">
      <w:pPr>
        <w:widowControl w:val="0"/>
        <w:tabs>
          <w:tab w:val="right" w:pos="624"/>
          <w:tab w:val="left" w:pos="680"/>
        </w:tabs>
        <w:autoSpaceDE w:val="0"/>
        <w:autoSpaceDN w:val="0"/>
        <w:adjustRightInd w:val="0"/>
        <w:spacing w:before="40" w:line="220" w:lineRule="exact"/>
        <w:ind w:left="680" w:right="-7" w:hanging="680"/>
        <w:jc w:val="both"/>
      </w:pPr>
      <w:r>
        <w:tab/>
        <w:t>–</w:t>
      </w:r>
      <w:r>
        <w:tab/>
        <w:t>relevante Gesetze und Vorschriften in der betrieblichen Situation anwenden;</w:t>
      </w:r>
    </w:p>
    <w:p w14:paraId="579563CC" w14:textId="77777777" w:rsidR="00000000" w:rsidRDefault="006963DF">
      <w:pPr>
        <w:widowControl w:val="0"/>
        <w:tabs>
          <w:tab w:val="right" w:pos="624"/>
          <w:tab w:val="left" w:pos="680"/>
        </w:tabs>
        <w:autoSpaceDE w:val="0"/>
        <w:autoSpaceDN w:val="0"/>
        <w:adjustRightInd w:val="0"/>
        <w:spacing w:before="40" w:line="220" w:lineRule="exact"/>
        <w:ind w:left="680" w:right="-7" w:hanging="680"/>
        <w:jc w:val="both"/>
      </w:pPr>
      <w:r>
        <w:tab/>
        <w:t>–</w:t>
      </w:r>
      <w:r>
        <w:tab/>
        <w:t>die Bedeutung der Qual</w:t>
      </w:r>
      <w:r>
        <w:t>itätssicherung beschreiben und Maßnahmen der Qualitätssicherung anwenden;</w:t>
      </w:r>
    </w:p>
    <w:p w14:paraId="192276BB" w14:textId="77777777" w:rsidR="00000000" w:rsidRDefault="006963DF">
      <w:pPr>
        <w:widowControl w:val="0"/>
        <w:tabs>
          <w:tab w:val="right" w:pos="624"/>
          <w:tab w:val="left" w:pos="680"/>
        </w:tabs>
        <w:autoSpaceDE w:val="0"/>
        <w:autoSpaceDN w:val="0"/>
        <w:adjustRightInd w:val="0"/>
        <w:spacing w:before="40" w:line="220" w:lineRule="exact"/>
        <w:ind w:left="680" w:right="-7" w:hanging="680"/>
        <w:jc w:val="both"/>
      </w:pPr>
      <w:r>
        <w:tab/>
        <w:t>–</w:t>
      </w:r>
      <w:r>
        <w:tab/>
        <w:t>die Fachsprache situationsgerecht einsetzen;</w:t>
      </w:r>
    </w:p>
    <w:p w14:paraId="5A31B3CE" w14:textId="77777777" w:rsidR="00000000" w:rsidRDefault="006963DF">
      <w:pPr>
        <w:widowControl w:val="0"/>
        <w:tabs>
          <w:tab w:val="right" w:pos="624"/>
          <w:tab w:val="left" w:pos="680"/>
        </w:tabs>
        <w:autoSpaceDE w:val="0"/>
        <w:autoSpaceDN w:val="0"/>
        <w:adjustRightInd w:val="0"/>
        <w:spacing w:before="40" w:line="220" w:lineRule="exact"/>
        <w:ind w:left="680" w:right="-7" w:hanging="680"/>
        <w:jc w:val="both"/>
      </w:pPr>
      <w:r>
        <w:tab/>
        <w:t>–</w:t>
      </w:r>
      <w:r>
        <w:tab/>
        <w:t>Aufgaben sorgfältig und verlässlich unter Berücksichtigung der zur Verfügung stehenden Ressourcen erfüllen;</w:t>
      </w:r>
    </w:p>
    <w:p w14:paraId="3FCBD7CD" w14:textId="77777777" w:rsidR="00000000" w:rsidRDefault="006963DF">
      <w:pPr>
        <w:widowControl w:val="0"/>
        <w:tabs>
          <w:tab w:val="right" w:pos="624"/>
          <w:tab w:val="left" w:pos="680"/>
        </w:tabs>
        <w:autoSpaceDE w:val="0"/>
        <w:autoSpaceDN w:val="0"/>
        <w:adjustRightInd w:val="0"/>
        <w:spacing w:before="40" w:line="220" w:lineRule="exact"/>
        <w:ind w:left="680" w:right="-7" w:hanging="680"/>
        <w:jc w:val="both"/>
      </w:pPr>
      <w:r>
        <w:tab/>
        <w:t>–</w:t>
      </w:r>
      <w:r>
        <w:tab/>
        <w:t>strukturiert, kreati</w:t>
      </w:r>
      <w:r>
        <w:t>v und lösungsorientiert arbeiten sowie Arbeitsanleitungen folgen;</w:t>
      </w:r>
    </w:p>
    <w:p w14:paraId="0A22B7E1" w14:textId="77777777" w:rsidR="00000000" w:rsidRDefault="006963DF">
      <w:pPr>
        <w:widowControl w:val="0"/>
        <w:tabs>
          <w:tab w:val="right" w:pos="624"/>
          <w:tab w:val="left" w:pos="680"/>
        </w:tabs>
        <w:autoSpaceDE w:val="0"/>
        <w:autoSpaceDN w:val="0"/>
        <w:adjustRightInd w:val="0"/>
        <w:spacing w:before="40" w:line="220" w:lineRule="exact"/>
        <w:ind w:left="680" w:right="-7" w:hanging="680"/>
        <w:jc w:val="both"/>
      </w:pPr>
      <w:r>
        <w:tab/>
        <w:t>–</w:t>
      </w:r>
      <w:r>
        <w:tab/>
        <w:t>Lebensmittel verantwortungsbewusst auswählen und Ernährungsrichtlinien praktisch umsetzen;</w:t>
      </w:r>
    </w:p>
    <w:p w14:paraId="70F4F57F" w14:textId="77777777" w:rsidR="00000000" w:rsidRDefault="006963DF">
      <w:pPr>
        <w:widowControl w:val="0"/>
        <w:tabs>
          <w:tab w:val="right" w:pos="624"/>
          <w:tab w:val="left" w:pos="680"/>
        </w:tabs>
        <w:autoSpaceDE w:val="0"/>
        <w:autoSpaceDN w:val="0"/>
        <w:adjustRightInd w:val="0"/>
        <w:spacing w:before="40" w:line="220" w:lineRule="exact"/>
        <w:ind w:left="680" w:right="-7" w:hanging="680"/>
        <w:jc w:val="both"/>
      </w:pPr>
      <w:r>
        <w:tab/>
        <w:t>–</w:t>
      </w:r>
      <w:r>
        <w:tab/>
        <w:t>theoretisches Fachwissen vernetzt in die Praxis umsetzen.</w:t>
      </w:r>
    </w:p>
    <w:p w14:paraId="007B0346" w14:textId="77777777" w:rsidR="00000000" w:rsidRDefault="006963DF">
      <w:pPr>
        <w:widowControl w:val="0"/>
        <w:autoSpaceDE w:val="0"/>
        <w:autoSpaceDN w:val="0"/>
        <w:adjustRightInd w:val="0"/>
        <w:spacing w:before="320" w:line="220" w:lineRule="exact"/>
        <w:ind w:right="-7"/>
        <w:jc w:val="center"/>
        <w:rPr>
          <w:b/>
          <w:bCs/>
          <w:sz w:val="22"/>
          <w:szCs w:val="22"/>
        </w:rPr>
      </w:pPr>
      <w:r>
        <w:rPr>
          <w:b/>
          <w:bCs/>
          <w:sz w:val="22"/>
          <w:szCs w:val="22"/>
        </w:rPr>
        <w:t>III. SCHULAUTONOME LEHRPLANBESTIMMUNGEN</w:t>
      </w:r>
    </w:p>
    <w:p w14:paraId="0A394AE8" w14:textId="77777777" w:rsidR="00000000" w:rsidRDefault="006963DF">
      <w:pPr>
        <w:widowControl w:val="0"/>
        <w:autoSpaceDE w:val="0"/>
        <w:autoSpaceDN w:val="0"/>
        <w:adjustRightInd w:val="0"/>
        <w:spacing w:before="80" w:line="220" w:lineRule="exact"/>
        <w:ind w:right="-7"/>
        <w:jc w:val="both"/>
        <w:rPr>
          <w:b/>
          <w:bCs/>
        </w:rPr>
      </w:pPr>
      <w:r>
        <w:rPr>
          <w:b/>
          <w:bCs/>
        </w:rPr>
        <w:t>Allgemeine Bestimmungen:</w:t>
      </w:r>
    </w:p>
    <w:p w14:paraId="52FB5BC8" w14:textId="77777777" w:rsidR="00000000" w:rsidRDefault="006963DF">
      <w:pPr>
        <w:widowControl w:val="0"/>
        <w:autoSpaceDE w:val="0"/>
        <w:autoSpaceDN w:val="0"/>
        <w:adjustRightInd w:val="0"/>
        <w:spacing w:before="80" w:line="220" w:lineRule="exact"/>
        <w:ind w:right="-7" w:firstLine="397"/>
        <w:jc w:val="both"/>
      </w:pPr>
      <w:r>
        <w:t xml:space="preserve">Schulautonome Lehrplanbestimmungen (§ 6 Abs. 1 </w:t>
      </w:r>
      <w:proofErr w:type="spellStart"/>
      <w:r>
        <w:t>SchOG</w:t>
      </w:r>
      <w:proofErr w:type="spellEnd"/>
      <w:r>
        <w:t>) eröffnen Freiräume durch die Gestaltung der Pflichtgegenstände (ausgenommen ist der Pflichtgegenstand „Religion“), der Freigegenstände un</w:t>
      </w:r>
      <w:r>
        <w:t>d Unverbindlichen Übungen sowie des Förderunterrichts. Für eine sinnvolle Nutzung dieser Freiräume ist die Orientierung an der jeweiligen Bedarfs- und Problemsituation in der Klasse sowie an den daraus resultierenden Wunsch- bzw. Zielvorstellungen von wese</w:t>
      </w:r>
      <w:r>
        <w:t>ntlicher Bedeutung. Die Nutzung der schulautonomen Freiräume bedarf eines an den Bedürfnissen der Schülerinnen und Schüler, der Schulpartner insgesamt sowie des schulischen, allgemein-kulturellen und wirtschaftlichen Umfeldes orientierten Konzeptes.</w:t>
      </w:r>
    </w:p>
    <w:p w14:paraId="0FFCE129" w14:textId="77777777" w:rsidR="00000000" w:rsidRDefault="006963DF">
      <w:pPr>
        <w:widowControl w:val="0"/>
        <w:autoSpaceDE w:val="0"/>
        <w:autoSpaceDN w:val="0"/>
        <w:adjustRightInd w:val="0"/>
        <w:spacing w:before="80" w:line="220" w:lineRule="exact"/>
        <w:ind w:right="-7" w:firstLine="397"/>
        <w:jc w:val="both"/>
      </w:pPr>
      <w:r>
        <w:t>Die sc</w:t>
      </w:r>
      <w:r>
        <w:t>hulautonomen Lehrplanbestimmungen haben den zur Verfügung stehenden Rahmen an Lehrerinnen- und Lehrerwochenstunden sowie die Möglichkeiten der räumlichen und der ausstattungsmäßigen Gegebenheiten der Schule zu beachten.</w:t>
      </w:r>
    </w:p>
    <w:p w14:paraId="7356A76D" w14:textId="77777777" w:rsidR="00000000" w:rsidRDefault="006963DF">
      <w:pPr>
        <w:widowControl w:val="0"/>
        <w:autoSpaceDE w:val="0"/>
        <w:autoSpaceDN w:val="0"/>
        <w:adjustRightInd w:val="0"/>
        <w:spacing w:before="80" w:line="220" w:lineRule="exact"/>
        <w:ind w:right="-7" w:firstLine="397"/>
        <w:jc w:val="both"/>
      </w:pPr>
      <w:r>
        <w:t>Schulautonome Lehrplanbestimmungen h</w:t>
      </w:r>
      <w:r>
        <w:t xml:space="preserve">aben auf das in Abschnitt II umschriebene allgemeine Bildungsziel des Lehrplanes und insbesondere auf die Durchlässigkeit des österreichischen Schulsystems (§ 3 </w:t>
      </w:r>
      <w:proofErr w:type="spellStart"/>
      <w:r>
        <w:t>SchOG</w:t>
      </w:r>
      <w:proofErr w:type="spellEnd"/>
      <w:r>
        <w:t>) Bedacht zu nehmen.</w:t>
      </w:r>
    </w:p>
    <w:p w14:paraId="5E61F004" w14:textId="77777777" w:rsidR="00000000" w:rsidRDefault="006963DF">
      <w:pPr>
        <w:widowControl w:val="0"/>
        <w:autoSpaceDE w:val="0"/>
        <w:autoSpaceDN w:val="0"/>
        <w:adjustRightInd w:val="0"/>
        <w:spacing w:before="80" w:line="220" w:lineRule="exact"/>
        <w:ind w:right="-7"/>
        <w:jc w:val="both"/>
        <w:rPr>
          <w:b/>
          <w:bCs/>
        </w:rPr>
      </w:pPr>
      <w:r>
        <w:rPr>
          <w:b/>
          <w:bCs/>
        </w:rPr>
        <w:t>Schulautonome Abweichungen von der Stundentafel:</w:t>
      </w:r>
    </w:p>
    <w:p w14:paraId="6E41A730" w14:textId="77777777" w:rsidR="00000000" w:rsidRDefault="006963DF">
      <w:pPr>
        <w:widowControl w:val="0"/>
        <w:autoSpaceDE w:val="0"/>
        <w:autoSpaceDN w:val="0"/>
        <w:adjustRightInd w:val="0"/>
        <w:spacing w:before="80" w:line="220" w:lineRule="exact"/>
        <w:ind w:right="-7" w:firstLine="397"/>
        <w:jc w:val="both"/>
      </w:pPr>
      <w:r>
        <w:t>Die Gesamtwochenstun</w:t>
      </w:r>
      <w:r>
        <w:t>den in den Pflichtgegenständen „Persönlichkeitsentwicklung und Kommunikation“ sowie „Berufsorientierung“ können schulautonom im Ausmaß von je mindestens 2 bis maximal 3 Wochenstunden festgelegt werden. Die Bildungs- und Lehraufgabe sowie der Lehrstoff dies</w:t>
      </w:r>
      <w:r>
        <w:t>er Pflichtgegenstände sind sowohl bei 2 als auch bei 3 Wochenstunden wie festgelegt zu vermitteln, bei 3 Wochenstunden sind vertiefende Kompetenzen zu vermitteln.</w:t>
      </w:r>
    </w:p>
    <w:p w14:paraId="67B7BF31" w14:textId="77777777" w:rsidR="00000000" w:rsidRDefault="006963DF">
      <w:pPr>
        <w:widowControl w:val="0"/>
        <w:autoSpaceDE w:val="0"/>
        <w:autoSpaceDN w:val="0"/>
        <w:adjustRightInd w:val="0"/>
        <w:spacing w:before="80" w:line="220" w:lineRule="exact"/>
        <w:ind w:right="-7" w:firstLine="397"/>
        <w:jc w:val="both"/>
      </w:pPr>
      <w:r>
        <w:t xml:space="preserve">Die gegebenenfalls </w:t>
      </w:r>
      <w:proofErr w:type="gramStart"/>
      <w:r>
        <w:t>frei werdenden</w:t>
      </w:r>
      <w:proofErr w:type="gramEnd"/>
      <w:r>
        <w:t xml:space="preserve"> maximal 2 Wochenstunden sind nach Maßgabe folgender Bestimm</w:t>
      </w:r>
      <w:r>
        <w:t>ungen zu verteilen:</w:t>
      </w:r>
    </w:p>
    <w:p w14:paraId="0F2EA43A" w14:textId="77777777" w:rsidR="00000000" w:rsidRDefault="006963DF">
      <w:pPr>
        <w:widowControl w:val="0"/>
        <w:tabs>
          <w:tab w:val="right" w:pos="624"/>
          <w:tab w:val="left" w:pos="680"/>
        </w:tabs>
        <w:autoSpaceDE w:val="0"/>
        <w:autoSpaceDN w:val="0"/>
        <w:adjustRightInd w:val="0"/>
        <w:spacing w:before="40" w:line="220" w:lineRule="exact"/>
        <w:ind w:left="680" w:right="-7" w:hanging="680"/>
        <w:jc w:val="both"/>
      </w:pPr>
      <w:r>
        <w:tab/>
        <w:t>1.</w:t>
      </w:r>
      <w:r>
        <w:tab/>
        <w:t>Das Wochenstundenausmaß von Pflichtgegenständen, ausgenommen der Pflichtgegenstand „Religion“, kann erhöht werden.</w:t>
      </w:r>
    </w:p>
    <w:p w14:paraId="0B5F0E5B" w14:textId="77777777" w:rsidR="00000000" w:rsidRDefault="006963DF">
      <w:pPr>
        <w:widowControl w:val="0"/>
        <w:tabs>
          <w:tab w:val="right" w:pos="624"/>
          <w:tab w:val="left" w:pos="680"/>
        </w:tabs>
        <w:autoSpaceDE w:val="0"/>
        <w:autoSpaceDN w:val="0"/>
        <w:adjustRightInd w:val="0"/>
        <w:spacing w:before="40" w:line="220" w:lineRule="exact"/>
        <w:ind w:left="680" w:right="-7" w:hanging="680"/>
        <w:jc w:val="both"/>
      </w:pPr>
      <w:r>
        <w:tab/>
        <w:t>2.</w:t>
      </w:r>
      <w:r>
        <w:tab/>
        <w:t>Alternativ dazu kann eine Verbindliche Übung im Ausmaß von 2 Wochenstunden eingeführt werden.</w:t>
      </w:r>
    </w:p>
    <w:p w14:paraId="58B65EE5" w14:textId="77777777" w:rsidR="00000000" w:rsidRDefault="006963DF">
      <w:pPr>
        <w:widowControl w:val="0"/>
        <w:tabs>
          <w:tab w:val="right" w:pos="624"/>
          <w:tab w:val="left" w:pos="680"/>
        </w:tabs>
        <w:autoSpaceDE w:val="0"/>
        <w:autoSpaceDN w:val="0"/>
        <w:adjustRightInd w:val="0"/>
        <w:spacing w:before="40" w:line="220" w:lineRule="exact"/>
        <w:ind w:left="680" w:right="-7" w:hanging="680"/>
        <w:jc w:val="both"/>
      </w:pPr>
      <w:r>
        <w:tab/>
        <w:t>3.</w:t>
      </w:r>
      <w:r>
        <w:tab/>
        <w:t>Stundenerhöhung</w:t>
      </w:r>
      <w:r>
        <w:t>en sind grundsätzlich nur in ganzen Jahreswochenstunden möglich.</w:t>
      </w:r>
    </w:p>
    <w:p w14:paraId="67636CFA" w14:textId="77777777" w:rsidR="00000000" w:rsidRDefault="006963DF">
      <w:pPr>
        <w:widowControl w:val="0"/>
        <w:autoSpaceDE w:val="0"/>
        <w:autoSpaceDN w:val="0"/>
        <w:adjustRightInd w:val="0"/>
        <w:spacing w:before="80" w:line="220" w:lineRule="exact"/>
        <w:ind w:right="-7" w:firstLine="397"/>
        <w:jc w:val="both"/>
      </w:pPr>
      <w:r>
        <w:t>Die Gesamtwochenstundenzahl aller Pflichtgegenstände einschließlich einer allfälligen Verbindlichen Übung darf 36 Wochenstunden nicht über- oder unterschreiten.</w:t>
      </w:r>
    </w:p>
    <w:p w14:paraId="6C58A156" w14:textId="77777777" w:rsidR="00000000" w:rsidRDefault="006963DF">
      <w:pPr>
        <w:widowControl w:val="0"/>
        <w:autoSpaceDE w:val="0"/>
        <w:autoSpaceDN w:val="0"/>
        <w:adjustRightInd w:val="0"/>
        <w:spacing w:before="80" w:line="220" w:lineRule="exact"/>
        <w:ind w:right="-7" w:firstLine="397"/>
        <w:jc w:val="both"/>
      </w:pPr>
      <w:r>
        <w:t>Wird das Wochenstundenausmaß b</w:t>
      </w:r>
      <w:r>
        <w:t>estehender Pflichtgegenstände erhöht, sind die Bildungs- und Lehraufgabe sowie der Lehrstoff schulautonom zu adaptieren (vertiefende oder erweiternde Kompetenz). Ist der Unterrichtsgegenstand einem Cluster zugeordnet, so sind die Lernergebnisse des Cluster</w:t>
      </w:r>
      <w:r>
        <w:t>s zugrunde zu legen.</w:t>
      </w:r>
    </w:p>
    <w:p w14:paraId="1F325D60" w14:textId="77777777" w:rsidR="00000000" w:rsidRDefault="006963DF">
      <w:pPr>
        <w:widowControl w:val="0"/>
        <w:autoSpaceDE w:val="0"/>
        <w:autoSpaceDN w:val="0"/>
        <w:adjustRightInd w:val="0"/>
        <w:spacing w:before="80" w:line="220" w:lineRule="exact"/>
        <w:ind w:right="-7" w:firstLine="397"/>
        <w:jc w:val="both"/>
      </w:pPr>
      <w:r>
        <w:t>Wird eine Verbindliche Übung eingeführt, sind die nähere Bezeichnung, die Bildungs- und Lehraufgabe sowie der Lehrstoff schulautonom festzulegen.</w:t>
      </w:r>
    </w:p>
    <w:p w14:paraId="6A34EC89" w14:textId="77777777" w:rsidR="00000000" w:rsidRDefault="006963DF">
      <w:pPr>
        <w:widowControl w:val="0"/>
        <w:autoSpaceDE w:val="0"/>
        <w:autoSpaceDN w:val="0"/>
        <w:adjustRightInd w:val="0"/>
        <w:spacing w:before="80" w:line="220" w:lineRule="exact"/>
        <w:ind w:right="-7" w:firstLine="397"/>
        <w:jc w:val="both"/>
      </w:pPr>
      <w:r>
        <w:t>Pro Klasse kann nur 1 schulautonome Variante festgelegt werden. Bei parallel geführten Kl</w:t>
      </w:r>
      <w:r>
        <w:t xml:space="preserve">assen sind verschiedene Varianten der Schulautonomie möglich, jedoch maximal 3 Varianten. Voraussetzung </w:t>
      </w:r>
      <w:proofErr w:type="spellStart"/>
      <w:r>
        <w:t>hiefür</w:t>
      </w:r>
      <w:proofErr w:type="spellEnd"/>
      <w:r>
        <w:t xml:space="preserve"> ist eine gesicherte Führung und die Genehmigung durch die zuständige Schulbehörde.</w:t>
      </w:r>
    </w:p>
    <w:p w14:paraId="0B633A9C" w14:textId="77777777" w:rsidR="00000000" w:rsidRDefault="006963DF">
      <w:pPr>
        <w:widowControl w:val="0"/>
        <w:autoSpaceDE w:val="0"/>
        <w:autoSpaceDN w:val="0"/>
        <w:adjustRightInd w:val="0"/>
        <w:spacing w:before="80" w:line="220" w:lineRule="exact"/>
        <w:ind w:right="-7"/>
        <w:jc w:val="both"/>
        <w:rPr>
          <w:b/>
          <w:bCs/>
        </w:rPr>
      </w:pPr>
      <w:r>
        <w:rPr>
          <w:b/>
          <w:bCs/>
        </w:rPr>
        <w:t>Freigegenstände, Unverbindliche Übungen und Förderunterricht:</w:t>
      </w:r>
    </w:p>
    <w:p w14:paraId="78CC294B" w14:textId="77777777" w:rsidR="00000000" w:rsidRDefault="006963DF">
      <w:pPr>
        <w:widowControl w:val="0"/>
        <w:autoSpaceDE w:val="0"/>
        <w:autoSpaceDN w:val="0"/>
        <w:adjustRightInd w:val="0"/>
        <w:spacing w:before="80" w:line="220" w:lineRule="exact"/>
        <w:ind w:right="-7" w:firstLine="397"/>
        <w:jc w:val="both"/>
      </w:pPr>
      <w:r>
        <w:t>Allfällige Freigegenstände und Unverbindliche Übungen sowie der Förderunterricht sind hinsichtlich ihrer Bezeichnung, ihres Inhaltes und des Stundenausmaßes durch schulautonome Lehrplanbestimmungen festzulegen, wobei die Bestimmungen über die schulautonome</w:t>
      </w:r>
      <w:r>
        <w:t>n Pflichtgegenstände sinngemäß anzuwenden sind.</w:t>
      </w:r>
    </w:p>
    <w:p w14:paraId="4B590C0B" w14:textId="77777777" w:rsidR="00000000" w:rsidRDefault="006963DF">
      <w:pPr>
        <w:widowControl w:val="0"/>
        <w:autoSpaceDE w:val="0"/>
        <w:autoSpaceDN w:val="0"/>
        <w:adjustRightInd w:val="0"/>
        <w:spacing w:before="320" w:line="220" w:lineRule="exact"/>
        <w:ind w:right="-7"/>
        <w:jc w:val="center"/>
        <w:rPr>
          <w:b/>
          <w:bCs/>
          <w:sz w:val="22"/>
          <w:szCs w:val="22"/>
        </w:rPr>
      </w:pPr>
      <w:r>
        <w:rPr>
          <w:b/>
          <w:bCs/>
          <w:sz w:val="22"/>
          <w:szCs w:val="22"/>
        </w:rPr>
        <w:t>IV. DIDAKTISCHE GRUNDSÄTZE</w:t>
      </w:r>
    </w:p>
    <w:p w14:paraId="322FEE1E" w14:textId="77777777" w:rsidR="00000000" w:rsidRDefault="006963DF">
      <w:pPr>
        <w:widowControl w:val="0"/>
        <w:autoSpaceDE w:val="0"/>
        <w:autoSpaceDN w:val="0"/>
        <w:adjustRightInd w:val="0"/>
        <w:spacing w:before="80" w:line="220" w:lineRule="exact"/>
        <w:ind w:right="-7" w:firstLine="397"/>
        <w:jc w:val="both"/>
      </w:pPr>
      <w:r>
        <w:t>Die Bildungs- und Lehraufgaben sind die Lehr- und Lernziele, die in Beziehung zur aktuellen Bildungsstufe und zum Lehrsto</w:t>
      </w:r>
      <w:r>
        <w:t>ff zu setzen sind. Der Lehrstoff ist als Rahmen zu sehen, der es ermöglicht, Neuerungen und Veränderungen in Wirtschaft, Gesellschaft, Kultur, Wissenschaft und Technik zu berücksichtigen und die einzelnen Lehrplaninhalte den schulspezifischen Zielsetzungen</w:t>
      </w:r>
      <w:r>
        <w:t xml:space="preserve"> gemäß zu gewichten sowie auf regionale Besonderheiten und auf aktuelle Gegebenheiten einzugehen.</w:t>
      </w:r>
    </w:p>
    <w:p w14:paraId="73CED2DB" w14:textId="77777777" w:rsidR="00000000" w:rsidRDefault="006963DF">
      <w:pPr>
        <w:widowControl w:val="0"/>
        <w:autoSpaceDE w:val="0"/>
        <w:autoSpaceDN w:val="0"/>
        <w:adjustRightInd w:val="0"/>
        <w:spacing w:before="80" w:line="220" w:lineRule="exact"/>
        <w:ind w:right="-7" w:firstLine="397"/>
        <w:jc w:val="both"/>
      </w:pPr>
      <w:r>
        <w:t>Die Ausrichtung des Unterrichts am aktuellen Stand von Wirtschaft, Gesellschaft, Kultur, Wissenschaft und Technik verlangt, dass die Lehrenden ihre fachlichen</w:t>
      </w:r>
      <w:r>
        <w:t xml:space="preserve"> sowie methodisch-didaktischen Kenntnisse und Fähigkeiten stets weiterentwickeln. Dazu gehört auch die Berücksichtigung aktueller pädagogischer Entwicklungen sowie aktueller Erkenntnisse der Humanwissenschaften wie etwa aus der Gehirnforschung, der Migrati</w:t>
      </w:r>
      <w:r>
        <w:t>onsforschung usw.</w:t>
      </w:r>
    </w:p>
    <w:p w14:paraId="607C1338" w14:textId="77777777" w:rsidR="00000000" w:rsidRDefault="006963DF">
      <w:pPr>
        <w:widowControl w:val="0"/>
        <w:autoSpaceDE w:val="0"/>
        <w:autoSpaceDN w:val="0"/>
        <w:adjustRightInd w:val="0"/>
        <w:spacing w:before="80" w:line="220" w:lineRule="exact"/>
        <w:ind w:right="-7" w:firstLine="397"/>
        <w:jc w:val="both"/>
      </w:pPr>
      <w:r>
        <w:t>Die Schule hat Bildungs- und Erziehungsaufgaben, die nicht einzelnen Unterrichtsgegenständen zugeordnet sind. Diese sind als Unterrichtsprinzipien im Unterricht sämtlicher Unterrichtsgegenstände zu berücksichtigen.</w:t>
      </w:r>
    </w:p>
    <w:p w14:paraId="12FA2855" w14:textId="77777777" w:rsidR="00000000" w:rsidRDefault="006963DF">
      <w:pPr>
        <w:widowControl w:val="0"/>
        <w:autoSpaceDE w:val="0"/>
        <w:autoSpaceDN w:val="0"/>
        <w:adjustRightInd w:val="0"/>
        <w:spacing w:before="80" w:line="220" w:lineRule="exact"/>
        <w:ind w:right="-7"/>
        <w:jc w:val="both"/>
        <w:rPr>
          <w:b/>
          <w:bCs/>
        </w:rPr>
      </w:pPr>
      <w:r>
        <w:rPr>
          <w:b/>
          <w:bCs/>
        </w:rPr>
        <w:t>Unterrichtsqualität:</w:t>
      </w:r>
    </w:p>
    <w:p w14:paraId="21EA0851" w14:textId="77777777" w:rsidR="00000000" w:rsidRDefault="006963DF">
      <w:pPr>
        <w:widowControl w:val="0"/>
        <w:autoSpaceDE w:val="0"/>
        <w:autoSpaceDN w:val="0"/>
        <w:adjustRightInd w:val="0"/>
        <w:spacing w:before="80" w:line="220" w:lineRule="exact"/>
        <w:ind w:right="-7" w:firstLine="397"/>
        <w:jc w:val="both"/>
      </w:pPr>
      <w:r>
        <w:t>Die Lernenden als Persönlichkeiten stehen im Mittelpunkt. Ein wertschätzender und fördernder Umgang zwischen allen Beteiligten ist jedenfalls Grundvoraussetzung für das Gelingen von Unterricht.</w:t>
      </w:r>
    </w:p>
    <w:p w14:paraId="2A4DD130" w14:textId="77777777" w:rsidR="00000000" w:rsidRDefault="006963DF">
      <w:pPr>
        <w:widowControl w:val="0"/>
        <w:autoSpaceDE w:val="0"/>
        <w:autoSpaceDN w:val="0"/>
        <w:adjustRightInd w:val="0"/>
        <w:spacing w:before="80" w:line="220" w:lineRule="exact"/>
        <w:ind w:right="-7" w:firstLine="397"/>
        <w:jc w:val="both"/>
      </w:pPr>
      <w:r>
        <w:t>Lernen und Lehren stellen den Kernprozess von Schule, Schulent</w:t>
      </w:r>
      <w:r>
        <w:t>wicklung und Unterricht dar. Daher ist die Unterrichtsentwicklung zentraler Bestandteil der Schulentwicklung des jeweiligen Standortes.</w:t>
      </w:r>
    </w:p>
    <w:p w14:paraId="065ED60A" w14:textId="77777777" w:rsidR="00000000" w:rsidRDefault="006963DF">
      <w:pPr>
        <w:widowControl w:val="0"/>
        <w:autoSpaceDE w:val="0"/>
        <w:autoSpaceDN w:val="0"/>
        <w:adjustRightInd w:val="0"/>
        <w:spacing w:before="80" w:line="220" w:lineRule="exact"/>
        <w:ind w:right="-7" w:firstLine="397"/>
        <w:jc w:val="both"/>
      </w:pPr>
      <w:r>
        <w:t>Systematisches Regelkreisdenken (Plan-Do-Check-Act) ist für die Unterrichtsplanung und -gestaltung unabdingbar. Die dabe</w:t>
      </w:r>
      <w:r>
        <w:t xml:space="preserve">i notwendige Zusammenarbeit der Lehrenden sollte durch pädagogische Beratungen, die gemeinsame Ausarbeitung von </w:t>
      </w:r>
      <w:proofErr w:type="spellStart"/>
      <w:r>
        <w:t>evaluierbaren</w:t>
      </w:r>
      <w:proofErr w:type="spellEnd"/>
      <w:r>
        <w:t xml:space="preserve"> Lernzielen, die gemeinsame Unterrichtsplanung und Umsetzung sowie Qualitätssicherung und Evaluierung erfolgen.</w:t>
      </w:r>
    </w:p>
    <w:p w14:paraId="7F45E890" w14:textId="77777777" w:rsidR="00000000" w:rsidRDefault="006963DF">
      <w:pPr>
        <w:widowControl w:val="0"/>
        <w:autoSpaceDE w:val="0"/>
        <w:autoSpaceDN w:val="0"/>
        <w:adjustRightInd w:val="0"/>
        <w:spacing w:before="80" w:line="220" w:lineRule="exact"/>
        <w:ind w:right="-7" w:firstLine="397"/>
        <w:jc w:val="both"/>
      </w:pPr>
      <w:r>
        <w:t>Die Ziele des Unter</w:t>
      </w:r>
      <w:r>
        <w:t>richts, Formen der Leistungsfeststellung und Kriterien der Leistungsbeurteilung sind allen Lernenden transparent zu machen.</w:t>
      </w:r>
    </w:p>
    <w:p w14:paraId="37F7DF96" w14:textId="77777777" w:rsidR="00000000" w:rsidRDefault="006963DF">
      <w:pPr>
        <w:widowControl w:val="0"/>
        <w:autoSpaceDE w:val="0"/>
        <w:autoSpaceDN w:val="0"/>
        <w:adjustRightInd w:val="0"/>
        <w:spacing w:before="80" w:line="220" w:lineRule="exact"/>
        <w:ind w:right="-7"/>
        <w:jc w:val="both"/>
        <w:rPr>
          <w:b/>
          <w:bCs/>
        </w:rPr>
      </w:pPr>
      <w:r>
        <w:rPr>
          <w:b/>
          <w:bCs/>
        </w:rPr>
        <w:t>Unterrichtsplanung:</w:t>
      </w:r>
    </w:p>
    <w:p w14:paraId="3B496053" w14:textId="77777777" w:rsidR="00000000" w:rsidRDefault="006963DF">
      <w:pPr>
        <w:widowControl w:val="0"/>
        <w:autoSpaceDE w:val="0"/>
        <w:autoSpaceDN w:val="0"/>
        <w:adjustRightInd w:val="0"/>
        <w:spacing w:before="80" w:line="220" w:lineRule="exact"/>
        <w:ind w:right="-7" w:firstLine="397"/>
        <w:jc w:val="both"/>
      </w:pPr>
      <w:r>
        <w:t>In allen Unterrichtsgegenständen sind folgende Punkte zu beachten:</w:t>
      </w:r>
    </w:p>
    <w:p w14:paraId="09011A09" w14:textId="77777777" w:rsidR="00000000" w:rsidRDefault="006963DF">
      <w:pPr>
        <w:widowControl w:val="0"/>
        <w:tabs>
          <w:tab w:val="right" w:pos="624"/>
          <w:tab w:val="left" w:pos="680"/>
        </w:tabs>
        <w:autoSpaceDE w:val="0"/>
        <w:autoSpaceDN w:val="0"/>
        <w:adjustRightInd w:val="0"/>
        <w:spacing w:before="40" w:line="220" w:lineRule="exact"/>
        <w:ind w:left="680" w:right="-7" w:hanging="680"/>
        <w:jc w:val="both"/>
      </w:pPr>
      <w:r>
        <w:tab/>
        <w:t>–</w:t>
      </w:r>
      <w:r>
        <w:tab/>
        <w:t xml:space="preserve">Basis für die Unterrichtsplanung sind das </w:t>
      </w:r>
      <w:r>
        <w:t xml:space="preserve">allgemeine Bildungsziel, die Lernergebnisse der Cluster und die Bildungs- und Lehraufgaben der einzelnen Unterrichtsgegenstände sowie gegebenenfalls vorhandene Bildungsstandards. </w:t>
      </w:r>
    </w:p>
    <w:p w14:paraId="0A50827F" w14:textId="77777777" w:rsidR="00000000" w:rsidRDefault="006963DF">
      <w:pPr>
        <w:widowControl w:val="0"/>
        <w:tabs>
          <w:tab w:val="right" w:pos="624"/>
          <w:tab w:val="left" w:pos="680"/>
        </w:tabs>
        <w:autoSpaceDE w:val="0"/>
        <w:autoSpaceDN w:val="0"/>
        <w:adjustRightInd w:val="0"/>
        <w:spacing w:before="40" w:line="220" w:lineRule="exact"/>
        <w:ind w:left="680" w:right="-7" w:hanging="680"/>
        <w:jc w:val="both"/>
      </w:pPr>
      <w:r>
        <w:tab/>
        <w:t>–</w:t>
      </w:r>
      <w:r>
        <w:tab/>
        <w:t>Voraussetzung für fächerübergreifendes Denken und Verstehen soll die Zusa</w:t>
      </w:r>
      <w:r>
        <w:t>mmenarbeit und Absprache aller Lehrenden einer Klasse bzw. des Bildungsganges bei der Planung, Umsetzung und Evaluierung des Unterrichtsprozesses sein.</w:t>
      </w:r>
    </w:p>
    <w:p w14:paraId="4DAAF097" w14:textId="77777777" w:rsidR="00000000" w:rsidRDefault="006963DF">
      <w:pPr>
        <w:widowControl w:val="0"/>
        <w:tabs>
          <w:tab w:val="right" w:pos="624"/>
          <w:tab w:val="left" w:pos="680"/>
        </w:tabs>
        <w:autoSpaceDE w:val="0"/>
        <w:autoSpaceDN w:val="0"/>
        <w:adjustRightInd w:val="0"/>
        <w:spacing w:before="40" w:line="220" w:lineRule="exact"/>
        <w:ind w:left="680" w:right="-7" w:hanging="680"/>
        <w:jc w:val="both"/>
      </w:pPr>
      <w:r>
        <w:tab/>
        <w:t>–</w:t>
      </w:r>
      <w:r>
        <w:tab/>
        <w:t>Die Koordination erfordert organisatorische Rahmenbedingungen, die herzustellen sind.</w:t>
      </w:r>
    </w:p>
    <w:p w14:paraId="31DCC25F" w14:textId="77777777" w:rsidR="00000000" w:rsidRDefault="006963DF">
      <w:pPr>
        <w:widowControl w:val="0"/>
        <w:tabs>
          <w:tab w:val="right" w:pos="624"/>
          <w:tab w:val="left" w:pos="680"/>
        </w:tabs>
        <w:autoSpaceDE w:val="0"/>
        <w:autoSpaceDN w:val="0"/>
        <w:adjustRightInd w:val="0"/>
        <w:spacing w:before="40" w:line="220" w:lineRule="exact"/>
        <w:ind w:left="680" w:right="-7" w:hanging="680"/>
        <w:jc w:val="both"/>
      </w:pPr>
      <w:r>
        <w:tab/>
        <w:t>–</w:t>
      </w:r>
      <w:r>
        <w:tab/>
        <w:t>Die Individu</w:t>
      </w:r>
      <w:r>
        <w:t xml:space="preserve">alität der Lernenden ist nach Möglichkeit in allen Unterrichtsgegenständen bei der Unterrichtsplanung und -gestaltung zu berücksichtigen. Es soll dabei von den vorhandenen Kompetenzen der Lernenden ausgegangen werden, um sicher zu stellen, dass diese ihre </w:t>
      </w:r>
      <w:r>
        <w:t>Verantwortung für den eigenen Lernprozess auch wahrnehmen können. Dies ist untrennbar mit der Umsetzung geschlechter- und chancengerechten Unterrichts verbunden (individuelle und diskriminierungsfreie Lern-, Entfaltungs- und Entwicklungsmöglichkeiten).</w:t>
      </w:r>
    </w:p>
    <w:p w14:paraId="7D199777" w14:textId="77777777" w:rsidR="00000000" w:rsidRDefault="006963DF">
      <w:pPr>
        <w:widowControl w:val="0"/>
        <w:tabs>
          <w:tab w:val="right" w:pos="624"/>
          <w:tab w:val="left" w:pos="680"/>
        </w:tabs>
        <w:autoSpaceDE w:val="0"/>
        <w:autoSpaceDN w:val="0"/>
        <w:adjustRightInd w:val="0"/>
        <w:spacing w:before="40" w:line="220" w:lineRule="exact"/>
        <w:ind w:left="680" w:right="-7" w:hanging="680"/>
        <w:jc w:val="both"/>
      </w:pPr>
      <w:r>
        <w:tab/>
        <w:t>–</w:t>
      </w:r>
      <w:r>
        <w:tab/>
      </w:r>
      <w:r>
        <w:t>Der Unterricht ist auf den Kompetenzerwerb auszurichten, wobei die Kompetenzen systematisch, vernetzend und nachhaltig aufzubauen sind. Entsprechende Wiederholungs- und Übungsphasen sind zur Sicherung des Unterrichtsertrages vorzusehen.</w:t>
      </w:r>
    </w:p>
    <w:p w14:paraId="59D4B214" w14:textId="77777777" w:rsidR="00000000" w:rsidRDefault="006963DF">
      <w:pPr>
        <w:widowControl w:val="0"/>
        <w:tabs>
          <w:tab w:val="right" w:pos="624"/>
          <w:tab w:val="left" w:pos="680"/>
        </w:tabs>
        <w:autoSpaceDE w:val="0"/>
        <w:autoSpaceDN w:val="0"/>
        <w:adjustRightInd w:val="0"/>
        <w:spacing w:before="40" w:line="220" w:lineRule="exact"/>
        <w:ind w:left="680" w:right="-7" w:hanging="680"/>
        <w:jc w:val="both"/>
      </w:pPr>
      <w:r>
        <w:tab/>
        <w:t>–</w:t>
      </w:r>
      <w:r>
        <w:tab/>
        <w:t>In die Unterrich</w:t>
      </w:r>
      <w:r>
        <w:t>tsgestaltung sind situative Aufgabenstellungen einzubauen, die der beruflichen Realität entnommen und methodisch aufbereitet werden. Dadurch soll die Identifikation der Lernenden mit berufsrelevanten Funktionen und ihre Handlungsfähigkeit entwickelt und ge</w:t>
      </w:r>
      <w:r>
        <w:t>fördert werden.</w:t>
      </w:r>
    </w:p>
    <w:p w14:paraId="4FC0A13A" w14:textId="77777777" w:rsidR="00000000" w:rsidRDefault="006963DF">
      <w:pPr>
        <w:widowControl w:val="0"/>
        <w:tabs>
          <w:tab w:val="right" w:pos="624"/>
          <w:tab w:val="left" w:pos="680"/>
        </w:tabs>
        <w:autoSpaceDE w:val="0"/>
        <w:autoSpaceDN w:val="0"/>
        <w:adjustRightInd w:val="0"/>
        <w:spacing w:before="40" w:line="220" w:lineRule="exact"/>
        <w:ind w:left="680" w:right="-7" w:hanging="680"/>
        <w:jc w:val="both"/>
      </w:pPr>
      <w:r>
        <w:tab/>
        <w:t>–</w:t>
      </w:r>
      <w:r>
        <w:tab/>
        <w:t>Wesentlich sind die Vermittlung von Fachwissen sowie die Förderung der Entwicklung von Werthaltungen und Schlüsselkompetenzen. Die Vermittlung des Lehrstoffes und die Persönlichkeitsentwicklung sind untrennbare Komponenten des Unterricht</w:t>
      </w:r>
      <w:r>
        <w:t>s. Der Entwicklung personaler und sozialer Kompetenzen der Lernenden ist in allen Unterrichtsgegenständen, vor allem bei gruppen- und projektorientierten Unterrichtsformen, besonderes Augenmerk zu schenken.</w:t>
      </w:r>
    </w:p>
    <w:p w14:paraId="2BF6007E" w14:textId="77777777" w:rsidR="00000000" w:rsidRDefault="006963DF">
      <w:pPr>
        <w:widowControl w:val="0"/>
        <w:tabs>
          <w:tab w:val="right" w:pos="624"/>
          <w:tab w:val="left" w:pos="680"/>
        </w:tabs>
        <w:autoSpaceDE w:val="0"/>
        <w:autoSpaceDN w:val="0"/>
        <w:adjustRightInd w:val="0"/>
        <w:spacing w:before="40" w:line="220" w:lineRule="exact"/>
        <w:ind w:left="680" w:right="-7" w:hanging="680"/>
        <w:jc w:val="both"/>
      </w:pPr>
      <w:r>
        <w:tab/>
        <w:t>–</w:t>
      </w:r>
      <w:r>
        <w:tab/>
        <w:t>Die Sicherstellung eines optimalen Theorie-Pra</w:t>
      </w:r>
      <w:r>
        <w:t>xis-Transfers ist zu gewährleisten. Die unmittelbare Verknüpfung mit der Lebenssituation der Lernenden fördert das Gelingen dieses Transfers.</w:t>
      </w:r>
    </w:p>
    <w:p w14:paraId="177DB41F" w14:textId="77777777" w:rsidR="00000000" w:rsidRDefault="006963DF">
      <w:pPr>
        <w:widowControl w:val="0"/>
        <w:tabs>
          <w:tab w:val="right" w:pos="624"/>
          <w:tab w:val="left" w:pos="680"/>
        </w:tabs>
        <w:autoSpaceDE w:val="0"/>
        <w:autoSpaceDN w:val="0"/>
        <w:adjustRightInd w:val="0"/>
        <w:spacing w:before="40" w:line="220" w:lineRule="exact"/>
        <w:ind w:left="680" w:right="-7" w:hanging="680"/>
        <w:jc w:val="both"/>
      </w:pPr>
      <w:r>
        <w:tab/>
        <w:t>–</w:t>
      </w:r>
      <w:r>
        <w:tab/>
        <w:t>Um alle Lernenden zu eigenverantwortlichem Lernen hinführen zu kö</w:t>
      </w:r>
      <w:r>
        <w:t>nnen, empfiehlt sich am Beginn der 1. Klasse die Durchführung von Projektunterricht oder Schulveranstaltungen, die der Sicherung grundlegender sozialer und personaler Kompetenzen (</w:t>
      </w:r>
      <w:proofErr w:type="spellStart"/>
      <w:r>
        <w:t>zB</w:t>
      </w:r>
      <w:proofErr w:type="spellEnd"/>
      <w:r>
        <w:t xml:space="preserve"> Teambildung, Eigenverantwortlichkeit, Lernen, gewaltfreie Kommunikation) </w:t>
      </w:r>
      <w:r>
        <w:t>dienen.</w:t>
      </w:r>
    </w:p>
    <w:p w14:paraId="4C73D4A4" w14:textId="77777777" w:rsidR="00000000" w:rsidRDefault="006963DF">
      <w:pPr>
        <w:widowControl w:val="0"/>
        <w:tabs>
          <w:tab w:val="right" w:pos="624"/>
          <w:tab w:val="left" w:pos="680"/>
        </w:tabs>
        <w:autoSpaceDE w:val="0"/>
        <w:autoSpaceDN w:val="0"/>
        <w:adjustRightInd w:val="0"/>
        <w:spacing w:before="40" w:line="220" w:lineRule="exact"/>
        <w:ind w:left="680" w:right="-7" w:hanging="680"/>
        <w:jc w:val="both"/>
      </w:pPr>
      <w:r>
        <w:tab/>
        <w:t>–</w:t>
      </w:r>
      <w:r>
        <w:tab/>
        <w:t xml:space="preserve">Fehler sind möglichst als förderliche Lernanlässe zu nutzen. Möglichkeiten individueller Fördermaßnahmen sind dabei zu nützen. Die zur Verfügung stehenden Diagnoseinstrumente sind als </w:t>
      </w:r>
      <w:proofErr w:type="spellStart"/>
      <w:r>
        <w:t>Lernstandserhebungen</w:t>
      </w:r>
      <w:proofErr w:type="spellEnd"/>
      <w:r>
        <w:t xml:space="preserve"> und Lernfortschrittsanalysen, insbesonde</w:t>
      </w:r>
      <w:r>
        <w:t>re aber als Ausgangspunkt für die Planung weiterer Lernphasen einzusetzen.</w:t>
      </w:r>
    </w:p>
    <w:p w14:paraId="12B16715" w14:textId="77777777" w:rsidR="00000000" w:rsidRDefault="006963DF">
      <w:pPr>
        <w:widowControl w:val="0"/>
        <w:tabs>
          <w:tab w:val="right" w:pos="624"/>
          <w:tab w:val="left" w:pos="680"/>
        </w:tabs>
        <w:autoSpaceDE w:val="0"/>
        <w:autoSpaceDN w:val="0"/>
        <w:adjustRightInd w:val="0"/>
        <w:spacing w:before="40" w:line="220" w:lineRule="exact"/>
        <w:ind w:left="680" w:right="-7" w:hanging="680"/>
        <w:jc w:val="both"/>
      </w:pPr>
      <w:r>
        <w:tab/>
        <w:t>–</w:t>
      </w:r>
      <w:r>
        <w:tab/>
        <w:t>Auf den Erwerb von Präsentations- und Medienkompetenz ist besonderes Augenmerk zu legen.</w:t>
      </w:r>
    </w:p>
    <w:p w14:paraId="3ACC3964" w14:textId="77777777" w:rsidR="00000000" w:rsidRDefault="006963DF">
      <w:pPr>
        <w:widowControl w:val="0"/>
        <w:tabs>
          <w:tab w:val="right" w:pos="624"/>
          <w:tab w:val="left" w:pos="680"/>
        </w:tabs>
        <w:autoSpaceDE w:val="0"/>
        <w:autoSpaceDN w:val="0"/>
        <w:adjustRightInd w:val="0"/>
        <w:spacing w:before="40" w:line="220" w:lineRule="exact"/>
        <w:ind w:left="680" w:right="-7" w:hanging="680"/>
        <w:jc w:val="both"/>
      </w:pPr>
      <w:r>
        <w:tab/>
        <w:t>–</w:t>
      </w:r>
      <w:r>
        <w:tab/>
        <w:t>Der Einsatz von Informations- und Kommunikationstechnologien ist in allen Unterrichtsg</w:t>
      </w:r>
      <w:r>
        <w:t>egenständen anzustreben.</w:t>
      </w:r>
    </w:p>
    <w:p w14:paraId="47C283F9" w14:textId="77777777" w:rsidR="00000000" w:rsidRDefault="006963DF">
      <w:pPr>
        <w:widowControl w:val="0"/>
        <w:tabs>
          <w:tab w:val="right" w:pos="624"/>
          <w:tab w:val="left" w:pos="680"/>
        </w:tabs>
        <w:autoSpaceDE w:val="0"/>
        <w:autoSpaceDN w:val="0"/>
        <w:adjustRightInd w:val="0"/>
        <w:spacing w:before="40" w:line="220" w:lineRule="exact"/>
        <w:ind w:left="680" w:right="-7" w:hanging="680"/>
        <w:jc w:val="both"/>
      </w:pPr>
      <w:r>
        <w:tab/>
        <w:t>–</w:t>
      </w:r>
      <w:r>
        <w:tab/>
        <w:t>Korrekturhilfen, Wörterbücher und andere digitale und gedruckte Nachschlagewerke, Gesetzestexte, Formelsammlungen sowie andere Arbeitsbehelfe, wie sie in der Realität der Arbeits- und Berufswelt Verwendung finden, sind im Unterr</w:t>
      </w:r>
      <w:r>
        <w:t>icht und abhängig von den Aufgabenstellungen auch in Prüfungssituationen zu verwenden.</w:t>
      </w:r>
    </w:p>
    <w:p w14:paraId="0C4DCEB6" w14:textId="77777777" w:rsidR="00000000" w:rsidRDefault="006963DF">
      <w:pPr>
        <w:widowControl w:val="0"/>
        <w:tabs>
          <w:tab w:val="right" w:pos="624"/>
          <w:tab w:val="left" w:pos="680"/>
        </w:tabs>
        <w:autoSpaceDE w:val="0"/>
        <w:autoSpaceDN w:val="0"/>
        <w:adjustRightInd w:val="0"/>
        <w:spacing w:before="40" w:line="220" w:lineRule="exact"/>
        <w:ind w:left="680" w:right="-7" w:hanging="680"/>
        <w:jc w:val="both"/>
      </w:pPr>
      <w:r>
        <w:tab/>
        <w:t>–</w:t>
      </w:r>
      <w:r>
        <w:tab/>
        <w:t>Der Unterricht in sprachheterogenen Klassen stellt erhöhte Anforderungen an Lehrende und Lernende, die in gemeinsamer Verantwortung wahrzunehmen sind. Interkulturelle</w:t>
      </w:r>
      <w:r>
        <w:t>s Lernen verbessert die Fähigkeit der Lernenden zur sozialen Interaktion mit Angehörigen anderer Kulturen und ist eine Chance zur Entwicklung der eigenen kulturellen Identität und zur Vorbereitung auf ein Leben in einer multikulturellen Gesellschaft.</w:t>
      </w:r>
    </w:p>
    <w:p w14:paraId="1FFFDB22" w14:textId="77777777" w:rsidR="00000000" w:rsidRDefault="006963DF">
      <w:pPr>
        <w:widowControl w:val="0"/>
        <w:tabs>
          <w:tab w:val="right" w:pos="624"/>
          <w:tab w:val="left" w:pos="680"/>
        </w:tabs>
        <w:autoSpaceDE w:val="0"/>
        <w:autoSpaceDN w:val="0"/>
        <w:adjustRightInd w:val="0"/>
        <w:spacing w:before="40" w:line="220" w:lineRule="exact"/>
        <w:ind w:left="680" w:right="-7" w:hanging="680"/>
        <w:jc w:val="both"/>
      </w:pPr>
      <w:r>
        <w:tab/>
        <w:t>–</w:t>
      </w:r>
      <w:r>
        <w:tab/>
        <w:t>Sp</w:t>
      </w:r>
      <w:r>
        <w:t xml:space="preserve">rache ist die Basis für Lehr- und Lernprozesse in allen Unterrichtsgegenständen. Für den situationsadäquaten Einsatz von Sprache in Wort (gehobene Umgangssprache) und Schrift (Standardsprache) sind alle Lehrkräfte verantwortlich. Lernende mit Defiziten in </w:t>
      </w:r>
      <w:r>
        <w:t>der Beherrschung des sprachlichen Registers (Textkompetenz, fachliche Diskurskompetenz) sind in allen Unterrichtsgegenständen angemessen zu fördern.</w:t>
      </w:r>
    </w:p>
    <w:p w14:paraId="358677FA" w14:textId="77777777" w:rsidR="00000000" w:rsidRDefault="006963DF">
      <w:pPr>
        <w:widowControl w:val="0"/>
        <w:autoSpaceDE w:val="0"/>
        <w:autoSpaceDN w:val="0"/>
        <w:adjustRightInd w:val="0"/>
        <w:spacing w:before="80" w:line="220" w:lineRule="exact"/>
        <w:ind w:right="-7"/>
        <w:jc w:val="both"/>
        <w:rPr>
          <w:b/>
          <w:bCs/>
        </w:rPr>
      </w:pPr>
      <w:r>
        <w:rPr>
          <w:b/>
          <w:bCs/>
        </w:rPr>
        <w:t>Didaktische Grundsätze des Pflichtgegenstandes Englisch:</w:t>
      </w:r>
    </w:p>
    <w:p w14:paraId="02B57662" w14:textId="77777777" w:rsidR="00000000" w:rsidRDefault="006963DF">
      <w:pPr>
        <w:widowControl w:val="0"/>
        <w:autoSpaceDE w:val="0"/>
        <w:autoSpaceDN w:val="0"/>
        <w:adjustRightInd w:val="0"/>
        <w:spacing w:before="80" w:line="220" w:lineRule="exact"/>
        <w:ind w:right="-7" w:firstLine="397"/>
        <w:jc w:val="both"/>
      </w:pPr>
      <w:r>
        <w:t>Die Entwicklung fremdsprachlicher Kompetenzen erfo</w:t>
      </w:r>
      <w:r>
        <w:t>lgt auf Basis jener Kompetenzen, über die die Lernenden im Deutschen sowie gegebenenfalls in ihrer Erstsprache verfügen.</w:t>
      </w:r>
    </w:p>
    <w:p w14:paraId="068B48CC" w14:textId="77777777" w:rsidR="00000000" w:rsidRDefault="006963DF">
      <w:pPr>
        <w:widowControl w:val="0"/>
        <w:autoSpaceDE w:val="0"/>
        <w:autoSpaceDN w:val="0"/>
        <w:adjustRightInd w:val="0"/>
        <w:spacing w:before="80" w:line="220" w:lineRule="exact"/>
        <w:ind w:right="-7" w:firstLine="397"/>
        <w:jc w:val="both"/>
      </w:pPr>
      <w:r>
        <w:t>Der Unterricht ist so zu gestalten, dass die Erweiterung der sprachlichen Kompetenzen als Bereicherung und als Möglichkeit zum Verständ</w:t>
      </w:r>
      <w:r>
        <w:t>nis anderer Denkweisen erfahren werden kann.</w:t>
      </w:r>
    </w:p>
    <w:p w14:paraId="2874809F" w14:textId="77777777" w:rsidR="00000000" w:rsidRDefault="006963DF">
      <w:pPr>
        <w:widowControl w:val="0"/>
        <w:autoSpaceDE w:val="0"/>
        <w:autoSpaceDN w:val="0"/>
        <w:adjustRightInd w:val="0"/>
        <w:spacing w:before="80" w:line="220" w:lineRule="exact"/>
        <w:ind w:right="-7" w:firstLine="397"/>
        <w:jc w:val="both"/>
      </w:pPr>
      <w:r>
        <w:t>Die verschiedenen Kompetenzbereiche (Hören, Lesen, Zusammenhängend sprechen, An Gesprächen teilnehmen, Schreiben, Umfang und Qualität des sprachlichen Repertoires) sind vernetzt zu entwickeln.</w:t>
      </w:r>
    </w:p>
    <w:p w14:paraId="18771B50" w14:textId="77777777" w:rsidR="00000000" w:rsidRDefault="006963DF">
      <w:pPr>
        <w:widowControl w:val="0"/>
        <w:autoSpaceDE w:val="0"/>
        <w:autoSpaceDN w:val="0"/>
        <w:adjustRightInd w:val="0"/>
        <w:spacing w:before="80" w:line="220" w:lineRule="exact"/>
        <w:ind w:right="-7"/>
        <w:jc w:val="both"/>
        <w:rPr>
          <w:b/>
          <w:bCs/>
        </w:rPr>
      </w:pPr>
      <w:r>
        <w:rPr>
          <w:b/>
          <w:bCs/>
        </w:rPr>
        <w:t>Didaktische Grunds</w:t>
      </w:r>
      <w:r>
        <w:rPr>
          <w:b/>
          <w:bCs/>
        </w:rPr>
        <w:t>ätze des Pflichtgegenstandes Persönlichkeitsentwicklung und Kommunikation:</w:t>
      </w:r>
    </w:p>
    <w:p w14:paraId="2C5F8233" w14:textId="77777777" w:rsidR="00000000" w:rsidRDefault="006963DF">
      <w:pPr>
        <w:widowControl w:val="0"/>
        <w:autoSpaceDE w:val="0"/>
        <w:autoSpaceDN w:val="0"/>
        <w:adjustRightInd w:val="0"/>
        <w:spacing w:before="80" w:line="220" w:lineRule="exact"/>
        <w:ind w:right="-7" w:firstLine="397"/>
        <w:jc w:val="both"/>
      </w:pPr>
      <w:r>
        <w:t>In diesem Unterrichtsgegenstand ist vor allem Wert auf die konkrete Anwendung und die unmittelbare Nutzung der zu entwickelnden Kompetenzen im Klassenverband (</w:t>
      </w:r>
      <w:proofErr w:type="spellStart"/>
      <w:r>
        <w:t>zB</w:t>
      </w:r>
      <w:proofErr w:type="spellEnd"/>
      <w:r>
        <w:t xml:space="preserve"> im Rahmen eines Kla</w:t>
      </w:r>
      <w:r>
        <w:t>ssenrates) zu legen, die theoretische Vermittlung von Inhalten ist auf das Wesentliche zu beschränken.</w:t>
      </w:r>
    </w:p>
    <w:p w14:paraId="6712AE36" w14:textId="77777777" w:rsidR="00000000" w:rsidRDefault="006963DF">
      <w:pPr>
        <w:widowControl w:val="0"/>
        <w:autoSpaceDE w:val="0"/>
        <w:autoSpaceDN w:val="0"/>
        <w:adjustRightInd w:val="0"/>
        <w:spacing w:before="80" w:line="220" w:lineRule="exact"/>
        <w:ind w:right="-7"/>
        <w:jc w:val="both"/>
        <w:rPr>
          <w:b/>
          <w:bCs/>
        </w:rPr>
      </w:pPr>
      <w:r>
        <w:rPr>
          <w:b/>
          <w:bCs/>
        </w:rPr>
        <w:t>Didaktische Grundsätze des Pflichtgegenstandes Musik und kreativer Ausdruck:</w:t>
      </w:r>
    </w:p>
    <w:p w14:paraId="52B24158" w14:textId="77777777" w:rsidR="00000000" w:rsidRDefault="006963DF">
      <w:pPr>
        <w:widowControl w:val="0"/>
        <w:autoSpaceDE w:val="0"/>
        <w:autoSpaceDN w:val="0"/>
        <w:adjustRightInd w:val="0"/>
        <w:spacing w:before="80" w:line="220" w:lineRule="exact"/>
        <w:ind w:right="-7" w:firstLine="397"/>
        <w:jc w:val="both"/>
      </w:pPr>
      <w:r>
        <w:t>Wesentlicher Bestandteil aller unterrichtlichen Aktivitäten ist die musikali</w:t>
      </w:r>
      <w:r>
        <w:t>sche und gestalterische Praxis.</w:t>
      </w:r>
    </w:p>
    <w:p w14:paraId="1B81A889" w14:textId="77777777" w:rsidR="00000000" w:rsidRDefault="006963DF">
      <w:pPr>
        <w:widowControl w:val="0"/>
        <w:autoSpaceDE w:val="0"/>
        <w:autoSpaceDN w:val="0"/>
        <w:adjustRightInd w:val="0"/>
        <w:spacing w:before="80" w:line="220" w:lineRule="exact"/>
        <w:ind w:right="-7"/>
        <w:jc w:val="both"/>
        <w:rPr>
          <w:b/>
          <w:bCs/>
        </w:rPr>
      </w:pPr>
      <w:r>
        <w:rPr>
          <w:b/>
          <w:bCs/>
        </w:rPr>
        <w:t>Didaktische Grundsätze des Pflichtgegenstandes Wirtschaftliche Bildung:</w:t>
      </w:r>
    </w:p>
    <w:p w14:paraId="582B41E5" w14:textId="77777777" w:rsidR="00000000" w:rsidRDefault="006963DF">
      <w:pPr>
        <w:widowControl w:val="0"/>
        <w:autoSpaceDE w:val="0"/>
        <w:autoSpaceDN w:val="0"/>
        <w:adjustRightInd w:val="0"/>
        <w:spacing w:before="80" w:line="220" w:lineRule="exact"/>
        <w:ind w:right="-7" w:firstLine="397"/>
        <w:jc w:val="both"/>
      </w:pPr>
      <w:r>
        <w:t>Vorrangiges Ziel der wirtschaftlichen Bildung ist die Entwicklung eines Verständnisses für</w:t>
      </w:r>
    </w:p>
    <w:p w14:paraId="0E8BDBE4" w14:textId="77777777" w:rsidR="00000000" w:rsidRDefault="006963DF">
      <w:pPr>
        <w:widowControl w:val="0"/>
        <w:tabs>
          <w:tab w:val="right" w:pos="624"/>
          <w:tab w:val="left" w:pos="680"/>
        </w:tabs>
        <w:autoSpaceDE w:val="0"/>
        <w:autoSpaceDN w:val="0"/>
        <w:adjustRightInd w:val="0"/>
        <w:spacing w:before="40" w:line="220" w:lineRule="exact"/>
        <w:ind w:left="680" w:right="-7" w:hanging="680"/>
        <w:jc w:val="both"/>
      </w:pPr>
      <w:r>
        <w:tab/>
        <w:t>–</w:t>
      </w:r>
      <w:r>
        <w:tab/>
        <w:t>wirtschaftliche Zusammenhänge und</w:t>
      </w:r>
    </w:p>
    <w:p w14:paraId="267F6A4F" w14:textId="77777777" w:rsidR="00000000" w:rsidRDefault="006963DF">
      <w:pPr>
        <w:widowControl w:val="0"/>
        <w:tabs>
          <w:tab w:val="right" w:pos="624"/>
          <w:tab w:val="left" w:pos="680"/>
        </w:tabs>
        <w:autoSpaceDE w:val="0"/>
        <w:autoSpaceDN w:val="0"/>
        <w:adjustRightInd w:val="0"/>
        <w:spacing w:before="40" w:line="220" w:lineRule="exact"/>
        <w:ind w:left="680" w:right="-7" w:hanging="680"/>
        <w:jc w:val="both"/>
      </w:pPr>
      <w:r>
        <w:tab/>
        <w:t>–</w:t>
      </w:r>
      <w:r>
        <w:tab/>
        <w:t>deren Auswirkungen au</w:t>
      </w:r>
      <w:r>
        <w:t>f das Lebensumfeld (einschließlich der Chancen von Frauen und Männern).</w:t>
      </w:r>
    </w:p>
    <w:p w14:paraId="011E202F" w14:textId="77777777" w:rsidR="00000000" w:rsidRDefault="006963DF">
      <w:pPr>
        <w:widowControl w:val="0"/>
        <w:autoSpaceDE w:val="0"/>
        <w:autoSpaceDN w:val="0"/>
        <w:adjustRightInd w:val="0"/>
        <w:spacing w:before="80" w:line="220" w:lineRule="exact"/>
        <w:ind w:right="-7" w:firstLine="397"/>
        <w:jc w:val="both"/>
      </w:pPr>
      <w:r>
        <w:t>Im Mittelpunkt steht</w:t>
      </w:r>
    </w:p>
    <w:p w14:paraId="7BC5697C" w14:textId="77777777" w:rsidR="00000000" w:rsidRDefault="006963DF">
      <w:pPr>
        <w:widowControl w:val="0"/>
        <w:tabs>
          <w:tab w:val="right" w:pos="624"/>
          <w:tab w:val="left" w:pos="680"/>
        </w:tabs>
        <w:autoSpaceDE w:val="0"/>
        <w:autoSpaceDN w:val="0"/>
        <w:adjustRightInd w:val="0"/>
        <w:spacing w:before="40" w:line="220" w:lineRule="exact"/>
        <w:ind w:left="680" w:right="-7" w:hanging="680"/>
        <w:jc w:val="both"/>
      </w:pPr>
      <w:r>
        <w:tab/>
        <w:t>–</w:t>
      </w:r>
      <w:r>
        <w:tab/>
        <w:t>die Vermittlung eines grundlegenden Verständnisses für Zusammenhänge,</w:t>
      </w:r>
    </w:p>
    <w:p w14:paraId="5F6CC603" w14:textId="77777777" w:rsidR="00000000" w:rsidRDefault="006963DF">
      <w:pPr>
        <w:widowControl w:val="0"/>
        <w:tabs>
          <w:tab w:val="right" w:pos="624"/>
          <w:tab w:val="left" w:pos="680"/>
        </w:tabs>
        <w:autoSpaceDE w:val="0"/>
        <w:autoSpaceDN w:val="0"/>
        <w:adjustRightInd w:val="0"/>
        <w:spacing w:before="40" w:line="220" w:lineRule="exact"/>
        <w:ind w:left="680" w:right="-7" w:hanging="680"/>
        <w:jc w:val="both"/>
      </w:pPr>
      <w:r>
        <w:tab/>
        <w:t>–</w:t>
      </w:r>
      <w:r>
        <w:tab/>
        <w:t>die Fä</w:t>
      </w:r>
      <w:r>
        <w:t>higkeit zur Einordnung des Gelernten in ein Gesamtsystem und dessen Transfer auf neue Anforderungen bzw. geänderte Rahmenbedingungen,</w:t>
      </w:r>
    </w:p>
    <w:p w14:paraId="6AF55228" w14:textId="77777777" w:rsidR="00000000" w:rsidRDefault="006963DF">
      <w:pPr>
        <w:widowControl w:val="0"/>
        <w:tabs>
          <w:tab w:val="right" w:pos="624"/>
          <w:tab w:val="left" w:pos="680"/>
        </w:tabs>
        <w:autoSpaceDE w:val="0"/>
        <w:autoSpaceDN w:val="0"/>
        <w:adjustRightInd w:val="0"/>
        <w:spacing w:before="40" w:line="220" w:lineRule="exact"/>
        <w:ind w:left="680" w:right="-7" w:hanging="680"/>
        <w:jc w:val="both"/>
      </w:pPr>
      <w:r>
        <w:tab/>
        <w:t>–</w:t>
      </w:r>
      <w:r>
        <w:tab/>
        <w:t>die praktische Nutzung der vermittelten Kenntnisse und Fertigkeiten und</w:t>
      </w:r>
    </w:p>
    <w:p w14:paraId="605DA60A" w14:textId="77777777" w:rsidR="00000000" w:rsidRDefault="006963DF">
      <w:pPr>
        <w:widowControl w:val="0"/>
        <w:tabs>
          <w:tab w:val="right" w:pos="624"/>
          <w:tab w:val="left" w:pos="680"/>
        </w:tabs>
        <w:autoSpaceDE w:val="0"/>
        <w:autoSpaceDN w:val="0"/>
        <w:adjustRightInd w:val="0"/>
        <w:spacing w:before="40" w:line="220" w:lineRule="exact"/>
        <w:ind w:left="680" w:right="-7" w:hanging="680"/>
        <w:jc w:val="both"/>
      </w:pPr>
      <w:r>
        <w:tab/>
        <w:t>–</w:t>
      </w:r>
      <w:r>
        <w:tab/>
        <w:t>die Orientierung des Unterrichts an der Real</w:t>
      </w:r>
      <w:r>
        <w:t>situation.</w:t>
      </w:r>
    </w:p>
    <w:p w14:paraId="03B7C1DA" w14:textId="77777777" w:rsidR="00000000" w:rsidRDefault="006963DF">
      <w:pPr>
        <w:widowControl w:val="0"/>
        <w:autoSpaceDE w:val="0"/>
        <w:autoSpaceDN w:val="0"/>
        <w:adjustRightInd w:val="0"/>
        <w:spacing w:before="80" w:line="220" w:lineRule="exact"/>
        <w:ind w:right="-7"/>
        <w:jc w:val="both"/>
        <w:rPr>
          <w:b/>
          <w:bCs/>
        </w:rPr>
      </w:pPr>
      <w:r>
        <w:rPr>
          <w:b/>
          <w:bCs/>
        </w:rPr>
        <w:t>Didaktische Grundsätze des Pflichtgegenstandes Berufsorientierung:</w:t>
      </w:r>
    </w:p>
    <w:p w14:paraId="3B94711B" w14:textId="77777777" w:rsidR="00000000" w:rsidRDefault="006963DF">
      <w:pPr>
        <w:widowControl w:val="0"/>
        <w:autoSpaceDE w:val="0"/>
        <w:autoSpaceDN w:val="0"/>
        <w:adjustRightInd w:val="0"/>
        <w:spacing w:before="80" w:line="220" w:lineRule="exact"/>
        <w:ind w:right="-7" w:firstLine="397"/>
        <w:jc w:val="both"/>
      </w:pPr>
      <w:r>
        <w:t>Die Durchführung berufspraktischer Informationsveranstaltungen (Besuch von Messen, Arbeitsmarktservice, Betrieben, Arbeiterkammer, Wirtschaftsförderungsinstitut, Einladung extern</w:t>
      </w:r>
      <w:r>
        <w:t>er Expertinnen und Experten) ist vorzusehen.</w:t>
      </w:r>
    </w:p>
    <w:p w14:paraId="48C3F964" w14:textId="77777777" w:rsidR="00000000" w:rsidRDefault="006963DF">
      <w:pPr>
        <w:widowControl w:val="0"/>
        <w:autoSpaceDE w:val="0"/>
        <w:autoSpaceDN w:val="0"/>
        <w:adjustRightInd w:val="0"/>
        <w:spacing w:before="80" w:line="220" w:lineRule="exact"/>
        <w:ind w:right="-7"/>
        <w:jc w:val="both"/>
        <w:rPr>
          <w:b/>
          <w:bCs/>
        </w:rPr>
      </w:pPr>
      <w:r>
        <w:rPr>
          <w:b/>
          <w:bCs/>
        </w:rPr>
        <w:t>Didaktische Grundsätze des Pflichtgegenstandes Ernährung und Gesundheit:</w:t>
      </w:r>
    </w:p>
    <w:p w14:paraId="21435057" w14:textId="77777777" w:rsidR="00000000" w:rsidRDefault="006963DF">
      <w:pPr>
        <w:widowControl w:val="0"/>
        <w:autoSpaceDE w:val="0"/>
        <w:autoSpaceDN w:val="0"/>
        <w:adjustRightInd w:val="0"/>
        <w:spacing w:before="80" w:line="220" w:lineRule="exact"/>
        <w:ind w:right="-7" w:firstLine="397"/>
        <w:jc w:val="both"/>
      </w:pPr>
      <w:r>
        <w:t>Ziele des Unterrichts sind der Erwerb von grundlegendem Fachwissen und die Schulung eines reflexiven Bewusstseins.</w:t>
      </w:r>
    </w:p>
    <w:p w14:paraId="2E6DD95F" w14:textId="77777777" w:rsidR="00000000" w:rsidRDefault="006963DF">
      <w:pPr>
        <w:widowControl w:val="0"/>
        <w:autoSpaceDE w:val="0"/>
        <w:autoSpaceDN w:val="0"/>
        <w:adjustRightInd w:val="0"/>
        <w:spacing w:before="80" w:line="220" w:lineRule="exact"/>
        <w:ind w:right="-7" w:firstLine="397"/>
        <w:jc w:val="both"/>
      </w:pPr>
      <w:r>
        <w:t>Auf den Erwerb der Fähi</w:t>
      </w:r>
      <w:r>
        <w:t>gkeit, theoretisches Wissen in den persönlichen Bereich transferieren zu können, ist durch vielfältige Methoden und konkrete Arbeitsaufträge im Unterricht Wert zu legen.</w:t>
      </w:r>
    </w:p>
    <w:p w14:paraId="4738DB17" w14:textId="77777777" w:rsidR="00000000" w:rsidRDefault="006963DF">
      <w:pPr>
        <w:widowControl w:val="0"/>
        <w:autoSpaceDE w:val="0"/>
        <w:autoSpaceDN w:val="0"/>
        <w:adjustRightInd w:val="0"/>
        <w:spacing w:before="80" w:line="220" w:lineRule="exact"/>
        <w:ind w:right="-7"/>
        <w:jc w:val="both"/>
        <w:rPr>
          <w:b/>
          <w:bCs/>
        </w:rPr>
      </w:pPr>
      <w:r>
        <w:rPr>
          <w:b/>
          <w:bCs/>
        </w:rPr>
        <w:t>Didaktische Grundsätze des Pflichtgegenstandes Küche, Service und Betriebsorganisation</w:t>
      </w:r>
      <w:r>
        <w:rPr>
          <w:b/>
          <w:bCs/>
        </w:rPr>
        <w:t>:</w:t>
      </w:r>
    </w:p>
    <w:p w14:paraId="6B39E96E" w14:textId="77777777" w:rsidR="00000000" w:rsidRDefault="006963DF">
      <w:pPr>
        <w:widowControl w:val="0"/>
        <w:autoSpaceDE w:val="0"/>
        <w:autoSpaceDN w:val="0"/>
        <w:adjustRightInd w:val="0"/>
        <w:spacing w:before="80" w:line="220" w:lineRule="exact"/>
        <w:ind w:right="-7" w:firstLine="397"/>
        <w:jc w:val="both"/>
      </w:pPr>
      <w:r>
        <w:t>Zur Sicherung des Transfers in die Lebenswirklichkeit ist bei der Unterrichtsplanung und -gestaltung auf eine fundierte Grundbildung und die Anwendbarkeit in der betrieblichen Situation größter Wert zu legen.</w:t>
      </w:r>
    </w:p>
    <w:p w14:paraId="27BD0644" w14:textId="77777777" w:rsidR="00000000" w:rsidRDefault="006963DF">
      <w:pPr>
        <w:widowControl w:val="0"/>
        <w:autoSpaceDE w:val="0"/>
        <w:autoSpaceDN w:val="0"/>
        <w:adjustRightInd w:val="0"/>
        <w:spacing w:before="80" w:line="220" w:lineRule="exact"/>
        <w:ind w:right="-7" w:firstLine="397"/>
        <w:jc w:val="both"/>
      </w:pPr>
      <w:r>
        <w:t>Auf organisatorische Besonderheiten des Pflic</w:t>
      </w:r>
      <w:r>
        <w:t>htgegenstandes „Küche, Service und Betriebsorganisation“ wird im Abschnitt „Unterrichtsorganisation“ hingewiesen.</w:t>
      </w:r>
    </w:p>
    <w:p w14:paraId="19A6285C" w14:textId="77777777" w:rsidR="00000000" w:rsidRDefault="006963DF">
      <w:pPr>
        <w:widowControl w:val="0"/>
        <w:autoSpaceDE w:val="0"/>
        <w:autoSpaceDN w:val="0"/>
        <w:adjustRightInd w:val="0"/>
        <w:spacing w:before="80" w:line="220" w:lineRule="exact"/>
        <w:ind w:right="-7"/>
        <w:jc w:val="both"/>
        <w:rPr>
          <w:b/>
          <w:bCs/>
        </w:rPr>
      </w:pPr>
      <w:r>
        <w:rPr>
          <w:b/>
          <w:bCs/>
        </w:rPr>
        <w:t>Unterrichtsmethoden:</w:t>
      </w:r>
    </w:p>
    <w:p w14:paraId="16671A1B" w14:textId="77777777" w:rsidR="00000000" w:rsidRDefault="006963DF">
      <w:pPr>
        <w:widowControl w:val="0"/>
        <w:autoSpaceDE w:val="0"/>
        <w:autoSpaceDN w:val="0"/>
        <w:adjustRightInd w:val="0"/>
        <w:spacing w:before="80" w:line="220" w:lineRule="exact"/>
        <w:ind w:right="-7" w:firstLine="397"/>
        <w:jc w:val="both"/>
      </w:pPr>
      <w:r>
        <w:t>Ein Mix an motivierenden, lernzieladäquaten Unterrichtsmethoden ist anzustreben. Dabei ist Expertinnen- und Expertenwisse</w:t>
      </w:r>
      <w:r>
        <w:t>n zu vermitteln und sind individuelle und selbstgesteuerte Lernprozesse zu ermöglichen und beratend zu begleiten sowie die Erweiterung von individuellen Handlungsspielräumen für die Lernenden aufzuzeigen.</w:t>
      </w:r>
    </w:p>
    <w:p w14:paraId="0C6138A1" w14:textId="77777777" w:rsidR="00000000" w:rsidRDefault="006963DF">
      <w:pPr>
        <w:widowControl w:val="0"/>
        <w:autoSpaceDE w:val="0"/>
        <w:autoSpaceDN w:val="0"/>
        <w:adjustRightInd w:val="0"/>
        <w:spacing w:before="80" w:line="220" w:lineRule="exact"/>
        <w:ind w:right="-7" w:firstLine="397"/>
        <w:jc w:val="both"/>
      </w:pPr>
      <w:r>
        <w:t>Bei der Auswahl der Lehr- und Lernformen sind folge</w:t>
      </w:r>
      <w:r>
        <w:t>nde Punkte zu berücksichtigen:</w:t>
      </w:r>
    </w:p>
    <w:p w14:paraId="08C64285" w14:textId="77777777" w:rsidR="00000000" w:rsidRDefault="006963DF">
      <w:pPr>
        <w:widowControl w:val="0"/>
        <w:tabs>
          <w:tab w:val="right" w:pos="624"/>
          <w:tab w:val="left" w:pos="680"/>
        </w:tabs>
        <w:autoSpaceDE w:val="0"/>
        <w:autoSpaceDN w:val="0"/>
        <w:adjustRightInd w:val="0"/>
        <w:spacing w:before="40" w:line="220" w:lineRule="exact"/>
        <w:ind w:left="680" w:right="-7" w:hanging="680"/>
        <w:jc w:val="both"/>
      </w:pPr>
      <w:r>
        <w:tab/>
        <w:t>–</w:t>
      </w:r>
      <w:r>
        <w:tab/>
        <w:t>Lernsettings sind so zu gestalten, dass die Lernenden individuelle Stärken zeigen, gehirngerecht lernen und ihre Selbsteinschätzungsfähigkeit weiter entwickeln können.</w:t>
      </w:r>
    </w:p>
    <w:p w14:paraId="38F2AD7A" w14:textId="77777777" w:rsidR="00000000" w:rsidRDefault="006963DF">
      <w:pPr>
        <w:widowControl w:val="0"/>
        <w:tabs>
          <w:tab w:val="right" w:pos="624"/>
          <w:tab w:val="left" w:pos="680"/>
        </w:tabs>
        <w:autoSpaceDE w:val="0"/>
        <w:autoSpaceDN w:val="0"/>
        <w:adjustRightInd w:val="0"/>
        <w:spacing w:before="40" w:line="220" w:lineRule="exact"/>
        <w:ind w:left="680" w:right="-7" w:hanging="680"/>
        <w:jc w:val="both"/>
      </w:pPr>
      <w:r>
        <w:tab/>
        <w:t>–</w:t>
      </w:r>
      <w:r>
        <w:tab/>
        <w:t>Individuelle Begabungen und Potenziale sind unabhän</w:t>
      </w:r>
      <w:r>
        <w:t>gig von vorgefassten Bildern, Zuschreibungen und familiären Rahmenbedingungen zu fördern.</w:t>
      </w:r>
    </w:p>
    <w:p w14:paraId="50F5EDE5" w14:textId="77777777" w:rsidR="00000000" w:rsidRDefault="006963DF">
      <w:pPr>
        <w:widowControl w:val="0"/>
        <w:tabs>
          <w:tab w:val="right" w:pos="624"/>
          <w:tab w:val="left" w:pos="680"/>
        </w:tabs>
        <w:autoSpaceDE w:val="0"/>
        <w:autoSpaceDN w:val="0"/>
        <w:adjustRightInd w:val="0"/>
        <w:spacing w:before="40" w:line="220" w:lineRule="exact"/>
        <w:ind w:left="680" w:right="-7" w:hanging="680"/>
        <w:jc w:val="both"/>
      </w:pPr>
      <w:r>
        <w:tab/>
        <w:t>–</w:t>
      </w:r>
      <w:r>
        <w:tab/>
        <w:t>Formen des gegenseitigen Unterstützens durch Schülerinnen und Schüler (</w:t>
      </w:r>
      <w:proofErr w:type="spellStart"/>
      <w:r>
        <w:t>Tutoring</w:t>
      </w:r>
      <w:proofErr w:type="spellEnd"/>
      <w:r>
        <w:t>) sollen Lern- und Reflexionsprozesse fördern.</w:t>
      </w:r>
    </w:p>
    <w:p w14:paraId="05B45C76" w14:textId="77777777" w:rsidR="00000000" w:rsidRDefault="006963DF">
      <w:pPr>
        <w:widowControl w:val="0"/>
        <w:tabs>
          <w:tab w:val="right" w:pos="624"/>
          <w:tab w:val="left" w:pos="680"/>
        </w:tabs>
        <w:autoSpaceDE w:val="0"/>
        <w:autoSpaceDN w:val="0"/>
        <w:adjustRightInd w:val="0"/>
        <w:spacing w:before="40" w:line="220" w:lineRule="exact"/>
        <w:ind w:left="680" w:right="-7" w:hanging="680"/>
        <w:jc w:val="both"/>
      </w:pPr>
      <w:r>
        <w:tab/>
        <w:t>–</w:t>
      </w:r>
      <w:r>
        <w:tab/>
        <w:t>Durch offene Lernformen ist die Pr</w:t>
      </w:r>
      <w:r>
        <w:t>oblemlösungskompetenz der Lernenden zu fördern um eigenständigen Wissens- und Kompetenzerwerb zu erleichtern. Gleichzeitig sind sie zu eigenständiger und selbstverantwortlicher Arbeitsweise in Einzel- und besonders Teamarbeit zu befähigen.</w:t>
      </w:r>
    </w:p>
    <w:p w14:paraId="734BCE6A" w14:textId="77777777" w:rsidR="00000000" w:rsidRDefault="006963DF">
      <w:pPr>
        <w:widowControl w:val="0"/>
        <w:tabs>
          <w:tab w:val="right" w:pos="624"/>
          <w:tab w:val="left" w:pos="680"/>
        </w:tabs>
        <w:autoSpaceDE w:val="0"/>
        <w:autoSpaceDN w:val="0"/>
        <w:adjustRightInd w:val="0"/>
        <w:spacing w:before="40" w:line="220" w:lineRule="exact"/>
        <w:ind w:left="680" w:right="-7" w:hanging="680"/>
        <w:jc w:val="both"/>
      </w:pPr>
      <w:r>
        <w:tab/>
        <w:t>–</w:t>
      </w:r>
      <w:r>
        <w:tab/>
        <w:t>Praxisorienti</w:t>
      </w:r>
      <w:r>
        <w:t>erte Aufgabenstellungen sowie problem- und handlungsorientierter Unterricht (Projekte, Fallstudien, Fachpraxis und Simulationen) führen die Lernenden zu logischem, kreativem und vernetztem Denken, zu genauem und ausdauerndem Arbeiten sowie zu verantwortung</w:t>
      </w:r>
      <w:r>
        <w:t>sbewusstem Entscheiden und Handeln.</w:t>
      </w:r>
    </w:p>
    <w:p w14:paraId="3E3AB783" w14:textId="77777777" w:rsidR="00000000" w:rsidRDefault="006963DF">
      <w:pPr>
        <w:widowControl w:val="0"/>
        <w:tabs>
          <w:tab w:val="right" w:pos="624"/>
          <w:tab w:val="left" w:pos="680"/>
        </w:tabs>
        <w:autoSpaceDE w:val="0"/>
        <w:autoSpaceDN w:val="0"/>
        <w:adjustRightInd w:val="0"/>
        <w:spacing w:before="40" w:line="220" w:lineRule="exact"/>
        <w:ind w:left="680" w:right="-7" w:hanging="680"/>
        <w:jc w:val="both"/>
      </w:pPr>
      <w:r>
        <w:tab/>
        <w:t>–</w:t>
      </w:r>
      <w:r>
        <w:tab/>
        <w:t>Ein Bezug zum fachpraktischen Unterricht ist in möglichst vielen Unterrichtsgegenständen herzustellen.</w:t>
      </w:r>
    </w:p>
    <w:p w14:paraId="6D9EF1EE" w14:textId="77777777" w:rsidR="00000000" w:rsidRDefault="006963DF">
      <w:pPr>
        <w:widowControl w:val="0"/>
        <w:tabs>
          <w:tab w:val="right" w:pos="624"/>
          <w:tab w:val="left" w:pos="680"/>
        </w:tabs>
        <w:autoSpaceDE w:val="0"/>
        <w:autoSpaceDN w:val="0"/>
        <w:adjustRightInd w:val="0"/>
        <w:spacing w:before="40" w:line="220" w:lineRule="exact"/>
        <w:ind w:left="680" w:right="-7" w:hanging="680"/>
        <w:jc w:val="both"/>
      </w:pPr>
      <w:r>
        <w:tab/>
        <w:t>–</w:t>
      </w:r>
      <w:r>
        <w:tab/>
        <w:t>Exkursionen, Lehrausgä</w:t>
      </w:r>
      <w:r>
        <w:t>nge und sonstige Schulveranstaltungen sowie das Heranziehen von Fachleuten aus der Praxis tragen dazu bei, den Lernenden Einblick in die komplexen Zusammenhänge berufsspezifischer Abläufe zu geben.</w:t>
      </w:r>
    </w:p>
    <w:p w14:paraId="05B43365" w14:textId="77777777" w:rsidR="00000000" w:rsidRDefault="006963DF">
      <w:pPr>
        <w:widowControl w:val="0"/>
        <w:tabs>
          <w:tab w:val="right" w:pos="624"/>
          <w:tab w:val="left" w:pos="680"/>
        </w:tabs>
        <w:autoSpaceDE w:val="0"/>
        <w:autoSpaceDN w:val="0"/>
        <w:adjustRightInd w:val="0"/>
        <w:spacing w:before="40" w:line="220" w:lineRule="exact"/>
        <w:ind w:left="680" w:right="-7" w:hanging="680"/>
        <w:jc w:val="both"/>
      </w:pPr>
      <w:r>
        <w:tab/>
        <w:t>–</w:t>
      </w:r>
      <w:r>
        <w:tab/>
        <w:t xml:space="preserve">Der Besuch kultureller Veranstaltungen und kultureller </w:t>
      </w:r>
      <w:r>
        <w:t>Institutionen motiviert die Lernenden zur Beschäftigung mit Kunst und Kultur. Er ist daher wichtiger Bestandteil des Unterrichts, besonders in „Deutsch“ sowie in „Musik und kreativer Ausdruck“.</w:t>
      </w:r>
    </w:p>
    <w:p w14:paraId="6D246DF3" w14:textId="77777777" w:rsidR="00000000" w:rsidRDefault="006963DF">
      <w:pPr>
        <w:widowControl w:val="0"/>
        <w:tabs>
          <w:tab w:val="right" w:pos="624"/>
          <w:tab w:val="left" w:pos="680"/>
        </w:tabs>
        <w:autoSpaceDE w:val="0"/>
        <w:autoSpaceDN w:val="0"/>
        <w:adjustRightInd w:val="0"/>
        <w:spacing w:before="40" w:line="220" w:lineRule="exact"/>
        <w:ind w:left="680" w:right="-7" w:hanging="680"/>
        <w:jc w:val="both"/>
      </w:pPr>
      <w:r>
        <w:tab/>
        <w:t>–</w:t>
      </w:r>
      <w:r>
        <w:tab/>
        <w:t>Zur Optimierung der Unterrichtsqualität und des Unterrichts</w:t>
      </w:r>
      <w:r>
        <w:t>ertrages sollen verschiedene Medien eingesetzt werden, um den Lernprozess zu unterstützen und die erforderliche Medienkompetenz aufzubauen. Die Integration von elektronisch aufbereiteten Lernmaterialien sowie elektronischen Kommunikationsformen soll die Un</w:t>
      </w:r>
      <w:r>
        <w:t>terrichtsorganisation unterstützen und ergänzen.</w:t>
      </w:r>
    </w:p>
    <w:p w14:paraId="299AEF53" w14:textId="77777777" w:rsidR="00000000" w:rsidRDefault="006963DF">
      <w:pPr>
        <w:widowControl w:val="0"/>
        <w:tabs>
          <w:tab w:val="right" w:pos="624"/>
          <w:tab w:val="left" w:pos="680"/>
        </w:tabs>
        <w:autoSpaceDE w:val="0"/>
        <w:autoSpaceDN w:val="0"/>
        <w:adjustRightInd w:val="0"/>
        <w:spacing w:before="40" w:line="220" w:lineRule="exact"/>
        <w:ind w:left="680" w:right="-7" w:hanging="680"/>
        <w:jc w:val="both"/>
      </w:pPr>
      <w:r>
        <w:tab/>
        <w:t>–</w:t>
      </w:r>
      <w:r>
        <w:tab/>
        <w:t>Der Vertiefung ausgewählter Lerninhalte und dem Training grundlegender Fertigkeiten ist der Vorzug gegenüber einer oberflächlichen Behandlung vielfältiger Inhalte zu geben. Besonderer Wert ist dabei auf d</w:t>
      </w:r>
      <w:r>
        <w:t>ie Vermittlung der Methoden des jeweiligen Faches zu legen, um eigenständigen Wissens- und Kompetenzerwerb zu erleichtern.</w:t>
      </w:r>
    </w:p>
    <w:p w14:paraId="37DC1A4B" w14:textId="77777777" w:rsidR="00000000" w:rsidRDefault="006963DF">
      <w:pPr>
        <w:widowControl w:val="0"/>
        <w:tabs>
          <w:tab w:val="right" w:pos="624"/>
          <w:tab w:val="left" w:pos="680"/>
        </w:tabs>
        <w:autoSpaceDE w:val="0"/>
        <w:autoSpaceDN w:val="0"/>
        <w:adjustRightInd w:val="0"/>
        <w:spacing w:before="40" w:line="220" w:lineRule="exact"/>
        <w:ind w:left="680" w:right="-7" w:hanging="680"/>
        <w:jc w:val="both"/>
      </w:pPr>
      <w:r>
        <w:tab/>
        <w:t>–</w:t>
      </w:r>
      <w:r>
        <w:tab/>
        <w:t>In allen Unterrichtsgegenständen ist die Dokumentation und Reflexion des stufenweisen Kompetenzerwerbs und damit die Fähigkeit zur</w:t>
      </w:r>
      <w:r>
        <w:t xml:space="preserve"> Selbsteinschätzung durch die Lernenden durch geeignete Methoden (</w:t>
      </w:r>
      <w:proofErr w:type="spellStart"/>
      <w:r>
        <w:t>zB</w:t>
      </w:r>
      <w:proofErr w:type="spellEnd"/>
      <w:r>
        <w:t xml:space="preserve"> Portfolio, Lerntagebuch) zu fördern.</w:t>
      </w:r>
    </w:p>
    <w:p w14:paraId="11E9929B" w14:textId="77777777" w:rsidR="00000000" w:rsidRDefault="006963DF">
      <w:pPr>
        <w:widowControl w:val="0"/>
        <w:autoSpaceDE w:val="0"/>
        <w:autoSpaceDN w:val="0"/>
        <w:adjustRightInd w:val="0"/>
        <w:spacing w:before="80" w:line="220" w:lineRule="exact"/>
        <w:ind w:right="-7"/>
        <w:jc w:val="both"/>
        <w:rPr>
          <w:b/>
          <w:bCs/>
        </w:rPr>
      </w:pPr>
      <w:r>
        <w:rPr>
          <w:b/>
          <w:bCs/>
        </w:rPr>
        <w:t>Unterrichtsorganisation:</w:t>
      </w:r>
    </w:p>
    <w:p w14:paraId="48A9F23D" w14:textId="77777777" w:rsidR="00000000" w:rsidRDefault="006963DF">
      <w:pPr>
        <w:widowControl w:val="0"/>
        <w:autoSpaceDE w:val="0"/>
        <w:autoSpaceDN w:val="0"/>
        <w:adjustRightInd w:val="0"/>
        <w:spacing w:before="80" w:line="220" w:lineRule="exact"/>
        <w:ind w:right="-7" w:firstLine="397"/>
        <w:jc w:val="both"/>
      </w:pPr>
      <w:r>
        <w:t>Die Schulleitung hat fächerübergreifenden Unterricht, Blockunterricht, Projektunterricht und offene Lernformen durch eine mög</w:t>
      </w:r>
      <w:r>
        <w:t>lichst flexible Unterrichtsorganisation zu ermöglichen.</w:t>
      </w:r>
    </w:p>
    <w:p w14:paraId="3ABEF543" w14:textId="77777777" w:rsidR="00000000" w:rsidRDefault="006963DF">
      <w:pPr>
        <w:widowControl w:val="0"/>
        <w:autoSpaceDE w:val="0"/>
        <w:autoSpaceDN w:val="0"/>
        <w:adjustRightInd w:val="0"/>
        <w:spacing w:before="80" w:line="220" w:lineRule="exact"/>
        <w:ind w:right="-7" w:firstLine="397"/>
        <w:jc w:val="both"/>
      </w:pPr>
      <w:r>
        <w:t>Um fächerübergreifendes, vernetztes Arbeiten, insbesondere den Einsatz von kooperativen und offenen Lernformen zu ermöglichen, sind im Stundenplan mindestens 3 zusammenhängende Unterrichtseinheiten vo</w:t>
      </w:r>
      <w:r>
        <w:t xml:space="preserve">rzusehen. Die dabei im Stundenplan festgelegten Unterrichtsgegenstände sind möglichst im Vorhinein für das Semester bzw. das Jahr zu definieren. Dafür kommen </w:t>
      </w:r>
      <w:proofErr w:type="spellStart"/>
      <w:r>
        <w:t>zB</w:t>
      </w:r>
      <w:proofErr w:type="spellEnd"/>
      <w:r>
        <w:t xml:space="preserve"> folgende Möglichkeiten in Frage:</w:t>
      </w:r>
    </w:p>
    <w:p w14:paraId="4AD3E2C8" w14:textId="77777777" w:rsidR="00000000" w:rsidRDefault="006963DF">
      <w:pPr>
        <w:widowControl w:val="0"/>
        <w:tabs>
          <w:tab w:val="right" w:pos="624"/>
          <w:tab w:val="left" w:pos="680"/>
        </w:tabs>
        <w:autoSpaceDE w:val="0"/>
        <w:autoSpaceDN w:val="0"/>
        <w:adjustRightInd w:val="0"/>
        <w:spacing w:before="40" w:line="220" w:lineRule="exact"/>
        <w:ind w:left="680" w:right="-7" w:hanging="680"/>
        <w:jc w:val="both"/>
      </w:pPr>
      <w:r>
        <w:tab/>
        <w:t>–</w:t>
      </w:r>
      <w:r>
        <w:tab/>
        <w:t>Unterrichtsgegenstände, in denen häufig mit Arbeitsaufträge</w:t>
      </w:r>
      <w:r>
        <w:t>n im Sinne des kooperativen offenen Lernens gearbeitet wird,</w:t>
      </w:r>
    </w:p>
    <w:p w14:paraId="3DAFEB86" w14:textId="77777777" w:rsidR="00000000" w:rsidRDefault="006963DF">
      <w:pPr>
        <w:widowControl w:val="0"/>
        <w:tabs>
          <w:tab w:val="right" w:pos="624"/>
          <w:tab w:val="left" w:pos="680"/>
        </w:tabs>
        <w:autoSpaceDE w:val="0"/>
        <w:autoSpaceDN w:val="0"/>
        <w:adjustRightInd w:val="0"/>
        <w:spacing w:before="40" w:line="220" w:lineRule="exact"/>
        <w:ind w:left="680" w:right="-7" w:hanging="680"/>
        <w:jc w:val="both"/>
      </w:pPr>
      <w:r>
        <w:tab/>
        <w:t>–</w:t>
      </w:r>
      <w:r>
        <w:tab/>
        <w:t xml:space="preserve">organisatorische Aneinanderreihung inhaltlich verbundener Unterrichtsgegenstände, </w:t>
      </w:r>
      <w:proofErr w:type="spellStart"/>
      <w:r>
        <w:t>zB</w:t>
      </w:r>
      <w:proofErr w:type="spellEnd"/>
      <w:r>
        <w:t xml:space="preserve"> aus dem Cluster Wirtschaftliche Grundlagen, zur verstärkten Vernetzung der Lerninhalte.</w:t>
      </w:r>
    </w:p>
    <w:p w14:paraId="20EB377E" w14:textId="77777777" w:rsidR="00000000" w:rsidRDefault="006963DF">
      <w:pPr>
        <w:widowControl w:val="0"/>
        <w:autoSpaceDE w:val="0"/>
        <w:autoSpaceDN w:val="0"/>
        <w:adjustRightInd w:val="0"/>
        <w:spacing w:before="80" w:line="220" w:lineRule="exact"/>
        <w:ind w:right="-7" w:firstLine="397"/>
        <w:jc w:val="both"/>
      </w:pPr>
      <w:r>
        <w:t>Das in der Stundent</w:t>
      </w:r>
      <w:r>
        <w:t>afel vorgesehene Stundenausmaß kann teilweise oder auch ganz in Form von Blockunterricht erfüllt werden. Der Blockunterricht ist so zu organisieren, dass bei allfälligem Fernbleiben von Lernenden jedenfalls eine sichere Beurteilung getroffen werden kann. B</w:t>
      </w:r>
      <w:r>
        <w:t>ei geblocktem Unterricht ist der nachhaltige Wissens- bzw. Kompetenzerwerb sicherzustellen.</w:t>
      </w:r>
    </w:p>
    <w:p w14:paraId="7ABC9F02" w14:textId="77777777" w:rsidR="00000000" w:rsidRDefault="006963DF">
      <w:pPr>
        <w:widowControl w:val="0"/>
        <w:autoSpaceDE w:val="0"/>
        <w:autoSpaceDN w:val="0"/>
        <w:adjustRightInd w:val="0"/>
        <w:spacing w:before="80" w:line="220" w:lineRule="exact"/>
        <w:ind w:right="-7" w:firstLine="397"/>
        <w:jc w:val="both"/>
      </w:pPr>
      <w:r>
        <w:t>Die Zuordnung der Bildungs- und Lehraufgabe sowie des Lehrstoffes erfolgt im Pflichtgegenstand „Küche, Service und Betriebsorganisation“ nach räumlichen und sonstig</w:t>
      </w:r>
      <w:r>
        <w:t>en organisatorischen Gegebenheiten.</w:t>
      </w:r>
    </w:p>
    <w:p w14:paraId="312CFF72" w14:textId="77777777" w:rsidR="00000000" w:rsidRDefault="006963DF">
      <w:pPr>
        <w:widowControl w:val="0"/>
        <w:autoSpaceDE w:val="0"/>
        <w:autoSpaceDN w:val="0"/>
        <w:adjustRightInd w:val="0"/>
        <w:spacing w:before="80" w:line="220" w:lineRule="exact"/>
        <w:ind w:right="-7" w:firstLine="397"/>
        <w:jc w:val="both"/>
      </w:pPr>
      <w:r>
        <w:t>Den Lernprozess fördernde Internettechnologien, Lernplattformen und Online-Dienste helfen eine Verbindung von Theorie- und Praxisphasen in der Unterrichtsorganisation vorzunehmen und den Unterricht, aber auch Hausübungen</w:t>
      </w:r>
      <w:r>
        <w:t xml:space="preserve"> und Praktika zu ergänzen. Damit können die Lernenden bei externen Arbeitsformen mit den Lehrenden sowie den Mitschülerinnen und Mitschülern elektronisch Kontakt halten.</w:t>
      </w:r>
    </w:p>
    <w:p w14:paraId="26508BA9" w14:textId="77777777" w:rsidR="00000000" w:rsidRDefault="006963DF">
      <w:pPr>
        <w:widowControl w:val="0"/>
        <w:autoSpaceDE w:val="0"/>
        <w:autoSpaceDN w:val="0"/>
        <w:adjustRightInd w:val="0"/>
        <w:spacing w:before="80" w:line="220" w:lineRule="exact"/>
        <w:ind w:right="-7" w:firstLine="397"/>
        <w:jc w:val="both"/>
      </w:pPr>
      <w:r>
        <w:t>Lehrstoffinhalte eines Unterrichtsgegenstandes sind durch jene Lehrenden zu unterricht</w:t>
      </w:r>
      <w:r>
        <w:t>en, die über die entsprechende Qualifikation verfügen. Werden verschiedene Lehrende eingesetzt, erfordert dies eine enge Kooperation und eine gemeinsame Leistungsbeurteilung.</w:t>
      </w:r>
    </w:p>
    <w:p w14:paraId="7B0AA4AA" w14:textId="77777777" w:rsidR="00000000" w:rsidRDefault="006963DF">
      <w:pPr>
        <w:widowControl w:val="0"/>
        <w:autoSpaceDE w:val="0"/>
        <w:autoSpaceDN w:val="0"/>
        <w:adjustRightInd w:val="0"/>
        <w:spacing w:before="320" w:line="220" w:lineRule="exact"/>
        <w:ind w:right="-7"/>
        <w:jc w:val="center"/>
        <w:rPr>
          <w:b/>
          <w:bCs/>
          <w:sz w:val="22"/>
          <w:szCs w:val="22"/>
        </w:rPr>
      </w:pPr>
      <w:r>
        <w:rPr>
          <w:b/>
          <w:bCs/>
          <w:sz w:val="22"/>
          <w:szCs w:val="22"/>
        </w:rPr>
        <w:t>V. LEHRPLÄNE FÜR DEN RELIGIONSUNTERRICHT</w:t>
      </w:r>
    </w:p>
    <w:p w14:paraId="625BF887" w14:textId="77777777" w:rsidR="00000000" w:rsidRDefault="006963DF">
      <w:pPr>
        <w:widowControl w:val="0"/>
        <w:autoSpaceDE w:val="0"/>
        <w:autoSpaceDN w:val="0"/>
        <w:adjustRightInd w:val="0"/>
        <w:spacing w:before="80" w:line="220" w:lineRule="exact"/>
        <w:ind w:right="-7"/>
        <w:jc w:val="both"/>
      </w:pPr>
      <w:r>
        <w:t>a) Katholischer Religionsunterricht</w:t>
      </w:r>
    </w:p>
    <w:p w14:paraId="7D5A4D19" w14:textId="77777777" w:rsidR="00000000" w:rsidRDefault="006963DF">
      <w:pPr>
        <w:widowControl w:val="0"/>
        <w:autoSpaceDE w:val="0"/>
        <w:autoSpaceDN w:val="0"/>
        <w:adjustRightInd w:val="0"/>
        <w:spacing w:before="80" w:line="220" w:lineRule="exact"/>
        <w:ind w:right="-7" w:firstLine="397"/>
        <w:jc w:val="both"/>
      </w:pPr>
      <w:r>
        <w:t>Sieh</w:t>
      </w:r>
      <w:r>
        <w:t xml:space="preserve">e die Bekanntmachung BGBl. II Nr. 571/2003 </w:t>
      </w:r>
      <w:proofErr w:type="spellStart"/>
      <w:r>
        <w:t>idF</w:t>
      </w:r>
      <w:proofErr w:type="spellEnd"/>
      <w:r>
        <w:t xml:space="preserve"> BGBl. II Nr. 284/2014.</w:t>
      </w:r>
    </w:p>
    <w:p w14:paraId="0C4CB42B" w14:textId="77777777" w:rsidR="00000000" w:rsidRDefault="006963DF">
      <w:pPr>
        <w:widowControl w:val="0"/>
        <w:autoSpaceDE w:val="0"/>
        <w:autoSpaceDN w:val="0"/>
        <w:adjustRightInd w:val="0"/>
        <w:spacing w:before="80" w:line="220" w:lineRule="exact"/>
        <w:ind w:right="-7"/>
        <w:jc w:val="both"/>
      </w:pPr>
      <w:r>
        <w:t>b) Evangelischer Religionsunterricht</w:t>
      </w:r>
    </w:p>
    <w:p w14:paraId="75A8814D" w14:textId="77777777" w:rsidR="00000000" w:rsidRDefault="006963DF">
      <w:pPr>
        <w:widowControl w:val="0"/>
        <w:autoSpaceDE w:val="0"/>
        <w:autoSpaceDN w:val="0"/>
        <w:adjustRightInd w:val="0"/>
        <w:spacing w:before="80" w:line="220" w:lineRule="exact"/>
        <w:ind w:right="-7" w:firstLine="397"/>
        <w:jc w:val="both"/>
      </w:pPr>
      <w:r>
        <w:t>Siehe die Bekanntmachung BGBl. II Nr. 130/2009.</w:t>
      </w:r>
    </w:p>
    <w:p w14:paraId="5C756334" w14:textId="77777777" w:rsidR="00000000" w:rsidRDefault="006963DF">
      <w:pPr>
        <w:widowControl w:val="0"/>
        <w:autoSpaceDE w:val="0"/>
        <w:autoSpaceDN w:val="0"/>
        <w:adjustRightInd w:val="0"/>
        <w:spacing w:before="80" w:line="220" w:lineRule="exact"/>
        <w:ind w:right="-7"/>
        <w:jc w:val="both"/>
      </w:pPr>
      <w:r>
        <w:t>c) Altkatholischer Religionsunterricht</w:t>
      </w:r>
    </w:p>
    <w:p w14:paraId="1E6BA207" w14:textId="77777777" w:rsidR="00000000" w:rsidRDefault="006963DF">
      <w:pPr>
        <w:widowControl w:val="0"/>
        <w:autoSpaceDE w:val="0"/>
        <w:autoSpaceDN w:val="0"/>
        <w:adjustRightInd w:val="0"/>
        <w:spacing w:before="40" w:line="220" w:lineRule="exact"/>
        <w:ind w:left="680" w:right="-7"/>
        <w:jc w:val="both"/>
      </w:pPr>
      <w:r>
        <w:t>Der altkatholische Religionsunterricht wird im Allgemeinen als Gruppenunterricht gemäß § 7a des Religionsunterrichtsgesetzes in seiner derzeit geltenden Fassung geführt. Demgemäß ist der Lehrplan für den Religionsunterricht der Oberstufe der allgemeinbilde</w:t>
      </w:r>
      <w:r>
        <w:t>nden höheren Schulen anzuwenden.</w:t>
      </w:r>
    </w:p>
    <w:p w14:paraId="22339BBF" w14:textId="77777777" w:rsidR="00000000" w:rsidRDefault="006963DF">
      <w:pPr>
        <w:widowControl w:val="0"/>
        <w:autoSpaceDE w:val="0"/>
        <w:autoSpaceDN w:val="0"/>
        <w:adjustRightInd w:val="0"/>
        <w:spacing w:before="80" w:line="220" w:lineRule="exact"/>
        <w:ind w:right="-7"/>
        <w:jc w:val="both"/>
      </w:pPr>
      <w:r>
        <w:t>d) Islamischer Religionsunterricht</w:t>
      </w:r>
    </w:p>
    <w:p w14:paraId="30EAA084" w14:textId="77777777" w:rsidR="00000000" w:rsidRDefault="006963DF">
      <w:pPr>
        <w:widowControl w:val="0"/>
        <w:autoSpaceDE w:val="0"/>
        <w:autoSpaceDN w:val="0"/>
        <w:adjustRightInd w:val="0"/>
        <w:spacing w:before="80" w:line="220" w:lineRule="exact"/>
        <w:ind w:right="-7" w:firstLine="397"/>
        <w:jc w:val="both"/>
      </w:pPr>
      <w:r>
        <w:t>Siehe die Bekanntmachung BGBl. II Nr. 234/2011.</w:t>
      </w:r>
    </w:p>
    <w:p w14:paraId="341CAF49" w14:textId="77777777" w:rsidR="00000000" w:rsidRDefault="006963DF">
      <w:pPr>
        <w:widowControl w:val="0"/>
        <w:autoSpaceDE w:val="0"/>
        <w:autoSpaceDN w:val="0"/>
        <w:adjustRightInd w:val="0"/>
        <w:spacing w:before="80" w:line="220" w:lineRule="exact"/>
        <w:ind w:right="-7"/>
        <w:jc w:val="both"/>
      </w:pPr>
      <w:r>
        <w:t>e) Israelitischer Religionsunterricht</w:t>
      </w:r>
    </w:p>
    <w:p w14:paraId="4B7D5A5C" w14:textId="77777777" w:rsidR="00000000" w:rsidRDefault="006963DF">
      <w:pPr>
        <w:widowControl w:val="0"/>
        <w:autoSpaceDE w:val="0"/>
        <w:autoSpaceDN w:val="0"/>
        <w:adjustRightInd w:val="0"/>
        <w:spacing w:before="80" w:line="220" w:lineRule="exact"/>
        <w:ind w:right="-7" w:firstLine="397"/>
        <w:jc w:val="both"/>
      </w:pPr>
      <w:r>
        <w:t>Die Bekanntmachung BGBl. Nr. 88/1985 in der jeweils geltenden Fassung ist sinngemäß anzuwenden.</w:t>
      </w:r>
    </w:p>
    <w:p w14:paraId="23006945" w14:textId="77777777" w:rsidR="00000000" w:rsidRDefault="006963DF">
      <w:pPr>
        <w:widowControl w:val="0"/>
        <w:autoSpaceDE w:val="0"/>
        <w:autoSpaceDN w:val="0"/>
        <w:adjustRightInd w:val="0"/>
        <w:spacing w:before="80" w:line="220" w:lineRule="exact"/>
        <w:ind w:right="-7"/>
        <w:jc w:val="both"/>
      </w:pPr>
      <w:r>
        <w:t>f) Neu</w:t>
      </w:r>
      <w:r>
        <w:t>apostolischer Religionsunterricht</w:t>
      </w:r>
    </w:p>
    <w:p w14:paraId="61D33A7B" w14:textId="77777777" w:rsidR="00000000" w:rsidRDefault="006963DF">
      <w:pPr>
        <w:widowControl w:val="0"/>
        <w:autoSpaceDE w:val="0"/>
        <w:autoSpaceDN w:val="0"/>
        <w:adjustRightInd w:val="0"/>
        <w:spacing w:before="80" w:line="220" w:lineRule="exact"/>
        <w:ind w:right="-7" w:firstLine="397"/>
        <w:jc w:val="both"/>
      </w:pPr>
      <w:r>
        <w:t>Siehe die Bekanntmachung BGBl. II Nr. 82/2006.</w:t>
      </w:r>
    </w:p>
    <w:p w14:paraId="7F776648" w14:textId="77777777" w:rsidR="00000000" w:rsidRDefault="006963DF">
      <w:pPr>
        <w:widowControl w:val="0"/>
        <w:autoSpaceDE w:val="0"/>
        <w:autoSpaceDN w:val="0"/>
        <w:adjustRightInd w:val="0"/>
        <w:spacing w:before="80" w:line="220" w:lineRule="exact"/>
        <w:ind w:right="-7"/>
        <w:jc w:val="both"/>
      </w:pPr>
      <w:r>
        <w:t>g) Religionsunterricht der Kirche Jesu Christi der Heiligen der Letzten Tage</w:t>
      </w:r>
    </w:p>
    <w:p w14:paraId="229BE40D" w14:textId="77777777" w:rsidR="00000000" w:rsidRDefault="006963DF">
      <w:pPr>
        <w:widowControl w:val="0"/>
        <w:autoSpaceDE w:val="0"/>
        <w:autoSpaceDN w:val="0"/>
        <w:adjustRightInd w:val="0"/>
        <w:spacing w:before="80" w:line="220" w:lineRule="exact"/>
        <w:ind w:right="-7" w:firstLine="397"/>
        <w:jc w:val="both"/>
      </w:pPr>
      <w:r>
        <w:t>Siehe die Bekanntmachung BGBl. Nr. 239/1988.</w:t>
      </w:r>
    </w:p>
    <w:p w14:paraId="51887EFE" w14:textId="77777777" w:rsidR="00000000" w:rsidRDefault="006963DF">
      <w:pPr>
        <w:widowControl w:val="0"/>
        <w:autoSpaceDE w:val="0"/>
        <w:autoSpaceDN w:val="0"/>
        <w:adjustRightInd w:val="0"/>
        <w:spacing w:before="80" w:line="220" w:lineRule="exact"/>
        <w:ind w:right="-7"/>
        <w:jc w:val="both"/>
      </w:pPr>
      <w:r>
        <w:t>h) Syrisch-orthodoxer Religionsunterricht</w:t>
      </w:r>
    </w:p>
    <w:p w14:paraId="7C7CBFEB" w14:textId="77777777" w:rsidR="00000000" w:rsidRDefault="006963DF">
      <w:pPr>
        <w:widowControl w:val="0"/>
        <w:autoSpaceDE w:val="0"/>
        <w:autoSpaceDN w:val="0"/>
        <w:adjustRightInd w:val="0"/>
        <w:spacing w:before="80" w:line="220" w:lineRule="exact"/>
        <w:ind w:right="-7" w:firstLine="397"/>
        <w:jc w:val="both"/>
      </w:pPr>
      <w:r>
        <w:t>Siehe die B</w:t>
      </w:r>
      <w:r>
        <w:t>ekanntmachung BGBl. Nr. 467/1988.</w:t>
      </w:r>
    </w:p>
    <w:p w14:paraId="58DB9EEB" w14:textId="77777777" w:rsidR="00000000" w:rsidRDefault="006963DF">
      <w:pPr>
        <w:widowControl w:val="0"/>
        <w:autoSpaceDE w:val="0"/>
        <w:autoSpaceDN w:val="0"/>
        <w:adjustRightInd w:val="0"/>
        <w:spacing w:before="80" w:line="220" w:lineRule="exact"/>
        <w:ind w:right="-7"/>
        <w:jc w:val="both"/>
      </w:pPr>
      <w:r>
        <w:t>i) Griechisch-orientalischer (orthodoxer) Religionsunterricht</w:t>
      </w:r>
    </w:p>
    <w:p w14:paraId="7C6C83A5" w14:textId="77777777" w:rsidR="00000000" w:rsidRDefault="006963DF">
      <w:pPr>
        <w:widowControl w:val="0"/>
        <w:autoSpaceDE w:val="0"/>
        <w:autoSpaceDN w:val="0"/>
        <w:adjustRightInd w:val="0"/>
        <w:spacing w:before="80" w:line="220" w:lineRule="exact"/>
        <w:ind w:right="-7" w:firstLine="397"/>
        <w:jc w:val="both"/>
      </w:pPr>
      <w:r>
        <w:t>Siehe die Bekanntmachung BGBl. Nr. 441/1991.</w:t>
      </w:r>
    </w:p>
    <w:p w14:paraId="6A034ED2" w14:textId="77777777" w:rsidR="00000000" w:rsidRDefault="006963DF">
      <w:pPr>
        <w:widowControl w:val="0"/>
        <w:autoSpaceDE w:val="0"/>
        <w:autoSpaceDN w:val="0"/>
        <w:adjustRightInd w:val="0"/>
        <w:spacing w:before="80" w:line="220" w:lineRule="exact"/>
        <w:ind w:right="-7"/>
        <w:jc w:val="both"/>
      </w:pPr>
      <w:r>
        <w:t>j) Orientalisch-orthodoxer Religionsunterricht</w:t>
      </w:r>
    </w:p>
    <w:p w14:paraId="1BF3AE20" w14:textId="77777777" w:rsidR="00000000" w:rsidRDefault="006963DF">
      <w:pPr>
        <w:widowControl w:val="0"/>
        <w:autoSpaceDE w:val="0"/>
        <w:autoSpaceDN w:val="0"/>
        <w:adjustRightInd w:val="0"/>
        <w:spacing w:before="80" w:line="220" w:lineRule="exact"/>
        <w:ind w:right="-7" w:firstLine="397"/>
        <w:jc w:val="both"/>
      </w:pPr>
      <w:r>
        <w:t>Siehe die Bekanntmachung BGBl. II Nr. 201/2004</w:t>
      </w:r>
    </w:p>
    <w:p w14:paraId="6E6BC150" w14:textId="77777777" w:rsidR="00000000" w:rsidRDefault="006963DF">
      <w:pPr>
        <w:widowControl w:val="0"/>
        <w:autoSpaceDE w:val="0"/>
        <w:autoSpaceDN w:val="0"/>
        <w:adjustRightInd w:val="0"/>
        <w:spacing w:before="80" w:line="220" w:lineRule="exact"/>
        <w:ind w:right="-7"/>
        <w:jc w:val="both"/>
      </w:pPr>
      <w:r>
        <w:t>k) Buddhistischer Rel</w:t>
      </w:r>
      <w:r>
        <w:t>igionsunterricht</w:t>
      </w:r>
    </w:p>
    <w:p w14:paraId="36E4030A" w14:textId="77777777" w:rsidR="00000000" w:rsidRDefault="006963DF">
      <w:pPr>
        <w:widowControl w:val="0"/>
        <w:autoSpaceDE w:val="0"/>
        <w:autoSpaceDN w:val="0"/>
        <w:adjustRightInd w:val="0"/>
        <w:spacing w:before="80" w:line="220" w:lineRule="exact"/>
        <w:ind w:right="-7" w:firstLine="397"/>
        <w:jc w:val="both"/>
      </w:pPr>
      <w:r>
        <w:t>Siehe die Bekanntmachung BGBl. II Nr. 241/2008.</w:t>
      </w:r>
    </w:p>
    <w:p w14:paraId="64555C8A" w14:textId="77777777" w:rsidR="00000000" w:rsidRDefault="006963DF">
      <w:pPr>
        <w:widowControl w:val="0"/>
        <w:autoSpaceDE w:val="0"/>
        <w:autoSpaceDN w:val="0"/>
        <w:adjustRightInd w:val="0"/>
        <w:spacing w:before="80" w:line="220" w:lineRule="exact"/>
        <w:ind w:right="-7"/>
        <w:jc w:val="both"/>
      </w:pPr>
      <w:r>
        <w:t>l) Freikirchlicher Religionsunterricht</w:t>
      </w:r>
    </w:p>
    <w:p w14:paraId="39CC0608" w14:textId="77777777" w:rsidR="00000000" w:rsidRDefault="006963DF">
      <w:pPr>
        <w:widowControl w:val="0"/>
        <w:autoSpaceDE w:val="0"/>
        <w:autoSpaceDN w:val="0"/>
        <w:adjustRightInd w:val="0"/>
        <w:spacing w:before="80" w:line="220" w:lineRule="exact"/>
        <w:ind w:right="-7" w:firstLine="397"/>
        <w:jc w:val="both"/>
      </w:pPr>
      <w:r>
        <w:t>Siehe die Bekanntmachung BGBl. II Nr. 194/2014.</w:t>
      </w:r>
    </w:p>
    <w:p w14:paraId="631029F6" w14:textId="77777777" w:rsidR="00000000" w:rsidRDefault="006963DF">
      <w:pPr>
        <w:widowControl w:val="0"/>
        <w:autoSpaceDE w:val="0"/>
        <w:autoSpaceDN w:val="0"/>
        <w:adjustRightInd w:val="0"/>
        <w:spacing w:before="80" w:line="220" w:lineRule="exact"/>
        <w:ind w:right="-7"/>
        <w:jc w:val="both"/>
      </w:pPr>
      <w:r>
        <w:t xml:space="preserve">m) </w:t>
      </w:r>
      <w:proofErr w:type="spellStart"/>
      <w:r>
        <w:t>Alevitischer</w:t>
      </w:r>
      <w:proofErr w:type="spellEnd"/>
      <w:r>
        <w:t xml:space="preserve"> Religionsunterricht</w:t>
      </w:r>
    </w:p>
    <w:p w14:paraId="7E26A006" w14:textId="77777777" w:rsidR="00000000" w:rsidRDefault="006963DF">
      <w:pPr>
        <w:widowControl w:val="0"/>
        <w:autoSpaceDE w:val="0"/>
        <w:autoSpaceDN w:val="0"/>
        <w:adjustRightInd w:val="0"/>
        <w:spacing w:before="80" w:line="220" w:lineRule="exact"/>
        <w:ind w:right="-7" w:firstLine="397"/>
        <w:jc w:val="both"/>
      </w:pPr>
      <w:r>
        <w:t>Siehe die Bekanntmachung BGBl. II Nr. 89/2015.</w:t>
      </w:r>
    </w:p>
    <w:p w14:paraId="2AD60855" w14:textId="77777777" w:rsidR="00000000" w:rsidRDefault="006963DF">
      <w:pPr>
        <w:widowControl w:val="0"/>
        <w:autoSpaceDE w:val="0"/>
        <w:autoSpaceDN w:val="0"/>
        <w:adjustRightInd w:val="0"/>
        <w:spacing w:before="320" w:line="220" w:lineRule="exact"/>
        <w:ind w:right="-7"/>
        <w:jc w:val="center"/>
        <w:rPr>
          <w:b/>
          <w:bCs/>
          <w:sz w:val="22"/>
          <w:szCs w:val="22"/>
        </w:rPr>
      </w:pPr>
      <w:r>
        <w:rPr>
          <w:b/>
          <w:bCs/>
          <w:sz w:val="22"/>
          <w:szCs w:val="22"/>
        </w:rPr>
        <w:t>VI. BILDUNGS- UND LEHRAUFGABEN UND LEHRSTOFFE DER EINZELNEN UNTERRICHTSGEGENSTÄNDE</w:t>
      </w:r>
    </w:p>
    <w:p w14:paraId="700A6BFC" w14:textId="77777777" w:rsidR="00000000" w:rsidRDefault="006963DF">
      <w:pPr>
        <w:widowControl w:val="0"/>
        <w:autoSpaceDE w:val="0"/>
        <w:autoSpaceDN w:val="0"/>
        <w:adjustRightInd w:val="0"/>
        <w:spacing w:before="320" w:line="220" w:lineRule="exact"/>
        <w:ind w:right="-7"/>
        <w:jc w:val="center"/>
        <w:rPr>
          <w:b/>
          <w:bCs/>
          <w:sz w:val="22"/>
          <w:szCs w:val="22"/>
        </w:rPr>
      </w:pPr>
      <w:r>
        <w:rPr>
          <w:b/>
          <w:bCs/>
          <w:sz w:val="22"/>
          <w:szCs w:val="22"/>
        </w:rPr>
        <w:t>A. Pflichtgegenstände</w:t>
      </w:r>
    </w:p>
    <w:p w14:paraId="5ADD8AD9" w14:textId="77777777" w:rsidR="00000000" w:rsidRDefault="006963DF">
      <w:pPr>
        <w:widowControl w:val="0"/>
        <w:autoSpaceDE w:val="0"/>
        <w:autoSpaceDN w:val="0"/>
        <w:adjustRightInd w:val="0"/>
        <w:spacing w:before="320" w:line="220" w:lineRule="exact"/>
        <w:ind w:right="-7"/>
        <w:jc w:val="center"/>
        <w:rPr>
          <w:b/>
          <w:bCs/>
          <w:sz w:val="22"/>
          <w:szCs w:val="22"/>
        </w:rPr>
      </w:pPr>
      <w:r>
        <w:rPr>
          <w:b/>
          <w:bCs/>
          <w:sz w:val="22"/>
          <w:szCs w:val="22"/>
        </w:rPr>
        <w:t>2. ALLGEMEINBILDUNG, SPRACHE UND KREATIVITÄT</w:t>
      </w:r>
    </w:p>
    <w:p w14:paraId="00247AAE" w14:textId="77777777" w:rsidR="00000000" w:rsidRDefault="006963DF">
      <w:pPr>
        <w:widowControl w:val="0"/>
        <w:autoSpaceDE w:val="0"/>
        <w:autoSpaceDN w:val="0"/>
        <w:adjustRightInd w:val="0"/>
        <w:spacing w:before="320" w:line="220" w:lineRule="exact"/>
        <w:ind w:right="-7"/>
        <w:jc w:val="center"/>
        <w:rPr>
          <w:sz w:val="22"/>
          <w:szCs w:val="22"/>
        </w:rPr>
      </w:pPr>
      <w:r>
        <w:rPr>
          <w:sz w:val="22"/>
          <w:szCs w:val="22"/>
        </w:rPr>
        <w:t>2.1 DEUTSCH</w:t>
      </w:r>
    </w:p>
    <w:p w14:paraId="12832281" w14:textId="77777777" w:rsidR="00000000" w:rsidRDefault="006963DF">
      <w:pPr>
        <w:widowControl w:val="0"/>
        <w:autoSpaceDE w:val="0"/>
        <w:autoSpaceDN w:val="0"/>
        <w:adjustRightInd w:val="0"/>
        <w:spacing w:before="80" w:line="220" w:lineRule="exact"/>
        <w:ind w:right="-7"/>
        <w:jc w:val="both"/>
        <w:rPr>
          <w:b/>
          <w:bCs/>
        </w:rPr>
      </w:pPr>
      <w:r>
        <w:rPr>
          <w:b/>
          <w:bCs/>
        </w:rPr>
        <w:t>Bildungs- und Lehraufgabe:</w:t>
      </w:r>
    </w:p>
    <w:p w14:paraId="4BCF78AB" w14:textId="77777777" w:rsidR="00000000" w:rsidRDefault="006963DF">
      <w:pPr>
        <w:widowControl w:val="0"/>
        <w:autoSpaceDE w:val="0"/>
        <w:autoSpaceDN w:val="0"/>
        <w:adjustRightInd w:val="0"/>
        <w:spacing w:before="80" w:line="220" w:lineRule="exact"/>
        <w:ind w:right="-7" w:firstLine="397"/>
        <w:jc w:val="both"/>
      </w:pPr>
      <w:r>
        <w:t>Die Schülerinnen und Schüler</w:t>
      </w:r>
    </w:p>
    <w:p w14:paraId="71551D1A" w14:textId="77777777" w:rsidR="00000000" w:rsidRDefault="006963DF">
      <w:pPr>
        <w:widowControl w:val="0"/>
        <w:tabs>
          <w:tab w:val="right" w:pos="624"/>
          <w:tab w:val="left" w:pos="680"/>
        </w:tabs>
        <w:autoSpaceDE w:val="0"/>
        <w:autoSpaceDN w:val="0"/>
        <w:adjustRightInd w:val="0"/>
        <w:spacing w:before="40" w:line="220" w:lineRule="exact"/>
        <w:ind w:left="680" w:right="-7" w:hanging="680"/>
        <w:jc w:val="both"/>
      </w:pPr>
      <w:r>
        <w:tab/>
        <w:t>–</w:t>
      </w:r>
      <w:r>
        <w:tab/>
        <w:t>können ihrer Kreativität mündlich u</w:t>
      </w:r>
      <w:r>
        <w:t>nd schriftlich Ausdruck verleihen;</w:t>
      </w:r>
    </w:p>
    <w:p w14:paraId="694A70D1" w14:textId="77777777" w:rsidR="00000000" w:rsidRDefault="006963DF">
      <w:pPr>
        <w:widowControl w:val="0"/>
        <w:tabs>
          <w:tab w:val="right" w:pos="624"/>
          <w:tab w:val="left" w:pos="680"/>
        </w:tabs>
        <w:autoSpaceDE w:val="0"/>
        <w:autoSpaceDN w:val="0"/>
        <w:adjustRightInd w:val="0"/>
        <w:spacing w:before="40" w:line="220" w:lineRule="exact"/>
        <w:ind w:left="680" w:right="-7" w:hanging="680"/>
        <w:jc w:val="both"/>
      </w:pPr>
      <w:r>
        <w:tab/>
        <w:t>–</w:t>
      </w:r>
      <w:r>
        <w:tab/>
        <w:t>können Wortarten, Satzglieder und Satzarten erkennen, bestimmen und anwenden;</w:t>
      </w:r>
    </w:p>
    <w:p w14:paraId="67D70439" w14:textId="77777777" w:rsidR="00000000" w:rsidRDefault="006963DF">
      <w:pPr>
        <w:widowControl w:val="0"/>
        <w:tabs>
          <w:tab w:val="right" w:pos="624"/>
          <w:tab w:val="left" w:pos="680"/>
        </w:tabs>
        <w:autoSpaceDE w:val="0"/>
        <w:autoSpaceDN w:val="0"/>
        <w:adjustRightInd w:val="0"/>
        <w:spacing w:before="40" w:line="220" w:lineRule="exact"/>
        <w:ind w:left="680" w:right="-7" w:hanging="680"/>
        <w:jc w:val="both"/>
      </w:pPr>
      <w:r>
        <w:tab/>
        <w:t>–</w:t>
      </w:r>
      <w:r>
        <w:tab/>
        <w:t>können grundlegende Regeln der Zeichensetzung und Rechtschreibung anwenden;</w:t>
      </w:r>
    </w:p>
    <w:p w14:paraId="3EC9FA0A" w14:textId="77777777" w:rsidR="00000000" w:rsidRDefault="006963DF">
      <w:pPr>
        <w:widowControl w:val="0"/>
        <w:tabs>
          <w:tab w:val="right" w:pos="624"/>
          <w:tab w:val="left" w:pos="680"/>
        </w:tabs>
        <w:autoSpaceDE w:val="0"/>
        <w:autoSpaceDN w:val="0"/>
        <w:adjustRightInd w:val="0"/>
        <w:spacing w:before="40" w:line="220" w:lineRule="exact"/>
        <w:ind w:left="680" w:right="-7" w:hanging="680"/>
        <w:jc w:val="both"/>
      </w:pPr>
      <w:r>
        <w:tab/>
        <w:t>–</w:t>
      </w:r>
      <w:r>
        <w:tab/>
        <w:t>können gängige Fremdwörter verstehen und richtig anwenden;</w:t>
      </w:r>
    </w:p>
    <w:p w14:paraId="658A2AB8" w14:textId="77777777" w:rsidR="00000000" w:rsidRDefault="006963DF">
      <w:pPr>
        <w:widowControl w:val="0"/>
        <w:tabs>
          <w:tab w:val="right" w:pos="624"/>
          <w:tab w:val="left" w:pos="680"/>
        </w:tabs>
        <w:autoSpaceDE w:val="0"/>
        <w:autoSpaceDN w:val="0"/>
        <w:adjustRightInd w:val="0"/>
        <w:spacing w:before="40" w:line="220" w:lineRule="exact"/>
        <w:ind w:left="680" w:right="-7" w:hanging="680"/>
        <w:jc w:val="both"/>
      </w:pPr>
      <w:r>
        <w:tab/>
        <w:t>–</w:t>
      </w:r>
      <w:r>
        <w:tab/>
        <w:t>können aktiv zuhören;</w:t>
      </w:r>
    </w:p>
    <w:p w14:paraId="0095D3ED" w14:textId="77777777" w:rsidR="00000000" w:rsidRDefault="006963DF">
      <w:pPr>
        <w:widowControl w:val="0"/>
        <w:tabs>
          <w:tab w:val="right" w:pos="624"/>
          <w:tab w:val="left" w:pos="680"/>
        </w:tabs>
        <w:autoSpaceDE w:val="0"/>
        <w:autoSpaceDN w:val="0"/>
        <w:adjustRightInd w:val="0"/>
        <w:spacing w:before="40" w:line="220" w:lineRule="exact"/>
        <w:ind w:left="680" w:right="-7" w:hanging="680"/>
        <w:jc w:val="both"/>
      </w:pPr>
      <w:r>
        <w:tab/>
        <w:t>–</w:t>
      </w:r>
      <w:r>
        <w:tab/>
        <w:t>können mündliche und schriftliche Texte verstehen, ihnen Informationen entnehmen und sie wiedergeben;</w:t>
      </w:r>
    </w:p>
    <w:p w14:paraId="0EEFE0F9" w14:textId="77777777" w:rsidR="00000000" w:rsidRDefault="006963DF">
      <w:pPr>
        <w:widowControl w:val="0"/>
        <w:tabs>
          <w:tab w:val="right" w:pos="624"/>
          <w:tab w:val="left" w:pos="680"/>
        </w:tabs>
        <w:autoSpaceDE w:val="0"/>
        <w:autoSpaceDN w:val="0"/>
        <w:adjustRightInd w:val="0"/>
        <w:spacing w:before="40" w:line="220" w:lineRule="exact"/>
        <w:ind w:left="680" w:right="-7" w:hanging="680"/>
        <w:jc w:val="both"/>
      </w:pPr>
      <w:r>
        <w:tab/>
        <w:t>–</w:t>
      </w:r>
      <w:r>
        <w:tab/>
        <w:t>können passende Gesprächsformen in Sprechsituationen anwenden;</w:t>
      </w:r>
    </w:p>
    <w:p w14:paraId="23967AF0" w14:textId="77777777" w:rsidR="00000000" w:rsidRDefault="006963DF">
      <w:pPr>
        <w:widowControl w:val="0"/>
        <w:tabs>
          <w:tab w:val="right" w:pos="624"/>
          <w:tab w:val="left" w:pos="680"/>
        </w:tabs>
        <w:autoSpaceDE w:val="0"/>
        <w:autoSpaceDN w:val="0"/>
        <w:adjustRightInd w:val="0"/>
        <w:spacing w:before="40" w:line="220" w:lineRule="exact"/>
        <w:ind w:left="680" w:right="-7" w:hanging="680"/>
        <w:jc w:val="both"/>
      </w:pPr>
      <w:r>
        <w:tab/>
        <w:t>–</w:t>
      </w:r>
      <w:r>
        <w:tab/>
        <w:t>können sinnerfassend lesen;</w:t>
      </w:r>
    </w:p>
    <w:p w14:paraId="5EF71D4B" w14:textId="77777777" w:rsidR="00000000" w:rsidRDefault="006963DF">
      <w:pPr>
        <w:widowControl w:val="0"/>
        <w:tabs>
          <w:tab w:val="right" w:pos="624"/>
          <w:tab w:val="left" w:pos="680"/>
        </w:tabs>
        <w:autoSpaceDE w:val="0"/>
        <w:autoSpaceDN w:val="0"/>
        <w:adjustRightInd w:val="0"/>
        <w:spacing w:before="40" w:line="220" w:lineRule="exact"/>
        <w:ind w:left="680" w:right="-7" w:hanging="680"/>
        <w:jc w:val="both"/>
      </w:pPr>
      <w:r>
        <w:tab/>
        <w:t>–</w:t>
      </w:r>
      <w:r>
        <w:tab/>
        <w:t>können Fragen verständlic</w:t>
      </w:r>
      <w:r>
        <w:t>h und angemessen in der Standardsprache beantworten;</w:t>
      </w:r>
    </w:p>
    <w:p w14:paraId="492BAF1C" w14:textId="77777777" w:rsidR="00000000" w:rsidRDefault="006963DF">
      <w:pPr>
        <w:widowControl w:val="0"/>
        <w:tabs>
          <w:tab w:val="right" w:pos="624"/>
          <w:tab w:val="left" w:pos="680"/>
        </w:tabs>
        <w:autoSpaceDE w:val="0"/>
        <w:autoSpaceDN w:val="0"/>
        <w:adjustRightInd w:val="0"/>
        <w:spacing w:before="40" w:line="220" w:lineRule="exact"/>
        <w:ind w:left="680" w:right="-7" w:hanging="680"/>
        <w:jc w:val="both"/>
      </w:pPr>
      <w:r>
        <w:tab/>
        <w:t>–</w:t>
      </w:r>
      <w:r>
        <w:tab/>
        <w:t>können einfache Sachverhalte in der Standardsprache darstellen;</w:t>
      </w:r>
    </w:p>
    <w:p w14:paraId="2BE993B3" w14:textId="77777777" w:rsidR="00000000" w:rsidRDefault="006963DF">
      <w:pPr>
        <w:widowControl w:val="0"/>
        <w:tabs>
          <w:tab w:val="right" w:pos="624"/>
          <w:tab w:val="left" w:pos="680"/>
        </w:tabs>
        <w:autoSpaceDE w:val="0"/>
        <w:autoSpaceDN w:val="0"/>
        <w:adjustRightInd w:val="0"/>
        <w:spacing w:before="40" w:line="220" w:lineRule="exact"/>
        <w:ind w:left="680" w:right="-7" w:hanging="680"/>
        <w:jc w:val="both"/>
      </w:pPr>
      <w:r>
        <w:tab/>
        <w:t>–</w:t>
      </w:r>
      <w:r>
        <w:tab/>
        <w:t>verfügen über grundlegendes Textsortenwissen;</w:t>
      </w:r>
    </w:p>
    <w:p w14:paraId="3AD3FB4A" w14:textId="77777777" w:rsidR="00000000" w:rsidRDefault="006963DF">
      <w:pPr>
        <w:widowControl w:val="0"/>
        <w:tabs>
          <w:tab w:val="right" w:pos="624"/>
          <w:tab w:val="left" w:pos="680"/>
        </w:tabs>
        <w:autoSpaceDE w:val="0"/>
        <w:autoSpaceDN w:val="0"/>
        <w:adjustRightInd w:val="0"/>
        <w:spacing w:before="40" w:line="220" w:lineRule="exact"/>
        <w:ind w:left="680" w:right="-7" w:hanging="680"/>
        <w:jc w:val="both"/>
      </w:pPr>
      <w:r>
        <w:tab/>
        <w:t>–</w:t>
      </w:r>
      <w:r>
        <w:tab/>
        <w:t>können in Situationen, mit denen sie vertraut sind, mü</w:t>
      </w:r>
      <w:r>
        <w:t>ndlich und schriftlich angemessen formulieren;</w:t>
      </w:r>
    </w:p>
    <w:p w14:paraId="715C27BD" w14:textId="77777777" w:rsidR="00000000" w:rsidRDefault="006963DF">
      <w:pPr>
        <w:widowControl w:val="0"/>
        <w:tabs>
          <w:tab w:val="right" w:pos="624"/>
          <w:tab w:val="left" w:pos="680"/>
        </w:tabs>
        <w:autoSpaceDE w:val="0"/>
        <w:autoSpaceDN w:val="0"/>
        <w:adjustRightInd w:val="0"/>
        <w:spacing w:before="40" w:line="220" w:lineRule="exact"/>
        <w:ind w:left="680" w:right="-7" w:hanging="680"/>
        <w:jc w:val="both"/>
      </w:pPr>
      <w:r>
        <w:tab/>
        <w:t>–</w:t>
      </w:r>
      <w:r>
        <w:tab/>
        <w:t>können haben angemessene Fertigkeiten im Bereich der Sprach- und Schreibrichtigkeit;</w:t>
      </w:r>
    </w:p>
    <w:p w14:paraId="776D600A" w14:textId="77777777" w:rsidR="00000000" w:rsidRDefault="006963DF">
      <w:pPr>
        <w:widowControl w:val="0"/>
        <w:tabs>
          <w:tab w:val="right" w:pos="624"/>
          <w:tab w:val="left" w:pos="680"/>
        </w:tabs>
        <w:autoSpaceDE w:val="0"/>
        <w:autoSpaceDN w:val="0"/>
        <w:adjustRightInd w:val="0"/>
        <w:spacing w:before="40" w:line="220" w:lineRule="exact"/>
        <w:ind w:left="680" w:right="-7" w:hanging="680"/>
        <w:jc w:val="both"/>
      </w:pPr>
      <w:r>
        <w:tab/>
        <w:t>–</w:t>
      </w:r>
      <w:r>
        <w:tab/>
        <w:t>können eigene Texte planen, schreiben und mit Hilfe von Nachschlagewerken überarbeiten;</w:t>
      </w:r>
    </w:p>
    <w:p w14:paraId="3A0A4C81" w14:textId="77777777" w:rsidR="00000000" w:rsidRDefault="006963DF">
      <w:pPr>
        <w:widowControl w:val="0"/>
        <w:tabs>
          <w:tab w:val="right" w:pos="624"/>
          <w:tab w:val="left" w:pos="680"/>
        </w:tabs>
        <w:autoSpaceDE w:val="0"/>
        <w:autoSpaceDN w:val="0"/>
        <w:adjustRightInd w:val="0"/>
        <w:spacing w:before="40" w:line="220" w:lineRule="exact"/>
        <w:ind w:left="680" w:right="-7" w:hanging="680"/>
        <w:jc w:val="both"/>
      </w:pPr>
      <w:r>
        <w:tab/>
        <w:t>–</w:t>
      </w:r>
      <w:r>
        <w:tab/>
        <w:t>können Arten und Funktionen</w:t>
      </w:r>
      <w:r>
        <w:t xml:space="preserve"> der Massenmedien aufzählen;</w:t>
      </w:r>
    </w:p>
    <w:p w14:paraId="3825C7DB" w14:textId="77777777" w:rsidR="00000000" w:rsidRDefault="006963DF">
      <w:pPr>
        <w:widowControl w:val="0"/>
        <w:tabs>
          <w:tab w:val="right" w:pos="624"/>
          <w:tab w:val="left" w:pos="680"/>
        </w:tabs>
        <w:autoSpaceDE w:val="0"/>
        <w:autoSpaceDN w:val="0"/>
        <w:adjustRightInd w:val="0"/>
        <w:spacing w:before="40" w:line="220" w:lineRule="exact"/>
        <w:ind w:left="680" w:right="-7" w:hanging="680"/>
        <w:jc w:val="both"/>
      </w:pPr>
      <w:r>
        <w:tab/>
        <w:t>–</w:t>
      </w:r>
      <w:r>
        <w:tab/>
        <w:t>können bewusst mit Medien umgehen.</w:t>
      </w:r>
    </w:p>
    <w:p w14:paraId="1C70F1FB" w14:textId="77777777" w:rsidR="00000000" w:rsidRDefault="006963DF">
      <w:pPr>
        <w:widowControl w:val="0"/>
        <w:autoSpaceDE w:val="0"/>
        <w:autoSpaceDN w:val="0"/>
        <w:adjustRightInd w:val="0"/>
        <w:spacing w:before="80" w:line="220" w:lineRule="exact"/>
        <w:ind w:right="-7"/>
        <w:jc w:val="both"/>
        <w:rPr>
          <w:b/>
          <w:bCs/>
        </w:rPr>
      </w:pPr>
      <w:r>
        <w:rPr>
          <w:b/>
          <w:bCs/>
        </w:rPr>
        <w:t>Lehrstoff:</w:t>
      </w:r>
    </w:p>
    <w:p w14:paraId="33FFE05C" w14:textId="77777777" w:rsidR="00000000" w:rsidRDefault="006963DF">
      <w:pPr>
        <w:widowControl w:val="0"/>
        <w:autoSpaceDE w:val="0"/>
        <w:autoSpaceDN w:val="0"/>
        <w:adjustRightInd w:val="0"/>
        <w:spacing w:before="80" w:line="220" w:lineRule="exact"/>
        <w:ind w:right="-7"/>
        <w:jc w:val="both"/>
      </w:pPr>
      <w:r>
        <w:t>Sprachbewusstsein:</w:t>
      </w:r>
    </w:p>
    <w:p w14:paraId="7A4EE968" w14:textId="77777777" w:rsidR="00000000" w:rsidRDefault="006963DF">
      <w:pPr>
        <w:widowControl w:val="0"/>
        <w:autoSpaceDE w:val="0"/>
        <w:autoSpaceDN w:val="0"/>
        <w:adjustRightInd w:val="0"/>
        <w:spacing w:before="80" w:line="220" w:lineRule="exact"/>
        <w:ind w:right="-7" w:firstLine="397"/>
        <w:jc w:val="both"/>
      </w:pPr>
      <w:r>
        <w:t>Wortarten, Satzglieder und Satzarten.</w:t>
      </w:r>
    </w:p>
    <w:p w14:paraId="405D3FA1" w14:textId="77777777" w:rsidR="00000000" w:rsidRDefault="006963DF">
      <w:pPr>
        <w:widowControl w:val="0"/>
        <w:autoSpaceDE w:val="0"/>
        <w:autoSpaceDN w:val="0"/>
        <w:adjustRightInd w:val="0"/>
        <w:spacing w:before="80" w:line="220" w:lineRule="exact"/>
        <w:ind w:right="-7" w:firstLine="397"/>
        <w:jc w:val="both"/>
      </w:pPr>
      <w:r>
        <w:t>Zeichensetzung, Rechtschreibung und Grammatik.</w:t>
      </w:r>
    </w:p>
    <w:p w14:paraId="545EDF46" w14:textId="77777777" w:rsidR="00000000" w:rsidRDefault="006963DF">
      <w:pPr>
        <w:widowControl w:val="0"/>
        <w:autoSpaceDE w:val="0"/>
        <w:autoSpaceDN w:val="0"/>
        <w:adjustRightInd w:val="0"/>
        <w:spacing w:before="80" w:line="220" w:lineRule="exact"/>
        <w:ind w:right="-7" w:firstLine="397"/>
        <w:jc w:val="both"/>
      </w:pPr>
      <w:r>
        <w:t>Häufige Fremdwörter.</w:t>
      </w:r>
    </w:p>
    <w:p w14:paraId="56A86DD3" w14:textId="77777777" w:rsidR="00000000" w:rsidRDefault="006963DF">
      <w:pPr>
        <w:widowControl w:val="0"/>
        <w:autoSpaceDE w:val="0"/>
        <w:autoSpaceDN w:val="0"/>
        <w:adjustRightInd w:val="0"/>
        <w:spacing w:before="80" w:line="220" w:lineRule="exact"/>
        <w:ind w:right="-7"/>
        <w:jc w:val="both"/>
      </w:pPr>
      <w:r>
        <w:t>Mündliche Kommunikation:</w:t>
      </w:r>
    </w:p>
    <w:p w14:paraId="168A18FD" w14:textId="77777777" w:rsidR="00000000" w:rsidRDefault="006963DF">
      <w:pPr>
        <w:widowControl w:val="0"/>
        <w:autoSpaceDE w:val="0"/>
        <w:autoSpaceDN w:val="0"/>
        <w:adjustRightInd w:val="0"/>
        <w:spacing w:before="80" w:line="220" w:lineRule="exact"/>
        <w:ind w:right="-7" w:firstLine="397"/>
        <w:jc w:val="both"/>
      </w:pPr>
      <w:r>
        <w:t>Aktives Zuhören und verständ</w:t>
      </w:r>
      <w:r>
        <w:t>liche Beantwortung von Fragen in Standardsprache.</w:t>
      </w:r>
    </w:p>
    <w:p w14:paraId="4AED5383" w14:textId="77777777" w:rsidR="00000000" w:rsidRDefault="006963DF">
      <w:pPr>
        <w:widowControl w:val="0"/>
        <w:autoSpaceDE w:val="0"/>
        <w:autoSpaceDN w:val="0"/>
        <w:adjustRightInd w:val="0"/>
        <w:spacing w:before="80" w:line="220" w:lineRule="exact"/>
        <w:ind w:right="-7" w:firstLine="397"/>
        <w:jc w:val="both"/>
      </w:pPr>
      <w:r>
        <w:t>Darstellung von einfachen Sachverhalten in Standardsprache.</w:t>
      </w:r>
    </w:p>
    <w:p w14:paraId="0DA9ABE0" w14:textId="77777777" w:rsidR="00000000" w:rsidRDefault="006963DF">
      <w:pPr>
        <w:widowControl w:val="0"/>
        <w:autoSpaceDE w:val="0"/>
        <w:autoSpaceDN w:val="0"/>
        <w:adjustRightInd w:val="0"/>
        <w:spacing w:before="80" w:line="220" w:lineRule="exact"/>
        <w:ind w:right="-7" w:firstLine="397"/>
        <w:jc w:val="both"/>
      </w:pPr>
      <w:r>
        <w:t>Erkennen von Redeabsichten.</w:t>
      </w:r>
    </w:p>
    <w:p w14:paraId="41335757" w14:textId="77777777" w:rsidR="00000000" w:rsidRDefault="006963DF">
      <w:pPr>
        <w:widowControl w:val="0"/>
        <w:autoSpaceDE w:val="0"/>
        <w:autoSpaceDN w:val="0"/>
        <w:adjustRightInd w:val="0"/>
        <w:spacing w:before="80" w:line="220" w:lineRule="exact"/>
        <w:ind w:right="-7" w:firstLine="397"/>
        <w:jc w:val="both"/>
      </w:pPr>
      <w:r>
        <w:t>Freies Erzählen, Berichten und Beschreiben.</w:t>
      </w:r>
    </w:p>
    <w:p w14:paraId="69AA6976" w14:textId="77777777" w:rsidR="00000000" w:rsidRDefault="006963DF">
      <w:pPr>
        <w:widowControl w:val="0"/>
        <w:autoSpaceDE w:val="0"/>
        <w:autoSpaceDN w:val="0"/>
        <w:adjustRightInd w:val="0"/>
        <w:spacing w:before="80" w:line="220" w:lineRule="exact"/>
        <w:ind w:right="-7" w:firstLine="397"/>
        <w:jc w:val="both"/>
      </w:pPr>
      <w:r>
        <w:t>Adressatenorientiertes und anlassbezogenes Sprechen.</w:t>
      </w:r>
    </w:p>
    <w:p w14:paraId="499CD14C" w14:textId="77777777" w:rsidR="00000000" w:rsidRDefault="006963DF">
      <w:pPr>
        <w:widowControl w:val="0"/>
        <w:autoSpaceDE w:val="0"/>
        <w:autoSpaceDN w:val="0"/>
        <w:adjustRightInd w:val="0"/>
        <w:spacing w:before="80" w:line="220" w:lineRule="exact"/>
        <w:ind w:right="-7"/>
        <w:jc w:val="both"/>
      </w:pPr>
      <w:r>
        <w:t>Lesen:</w:t>
      </w:r>
    </w:p>
    <w:p w14:paraId="20162D00" w14:textId="77777777" w:rsidR="00000000" w:rsidRDefault="006963DF">
      <w:pPr>
        <w:widowControl w:val="0"/>
        <w:autoSpaceDE w:val="0"/>
        <w:autoSpaceDN w:val="0"/>
        <w:adjustRightInd w:val="0"/>
        <w:spacing w:before="80" w:line="220" w:lineRule="exact"/>
        <w:ind w:right="-7" w:firstLine="397"/>
        <w:jc w:val="both"/>
      </w:pPr>
      <w:r>
        <w:t>Lesetechniken.</w:t>
      </w:r>
    </w:p>
    <w:p w14:paraId="0DC90B0E" w14:textId="77777777" w:rsidR="00000000" w:rsidRDefault="006963DF">
      <w:pPr>
        <w:widowControl w:val="0"/>
        <w:autoSpaceDE w:val="0"/>
        <w:autoSpaceDN w:val="0"/>
        <w:adjustRightInd w:val="0"/>
        <w:spacing w:before="80" w:line="220" w:lineRule="exact"/>
        <w:ind w:right="-7" w:firstLine="397"/>
        <w:jc w:val="both"/>
      </w:pPr>
      <w:r>
        <w:t>Herausfiltern von Informationen.</w:t>
      </w:r>
    </w:p>
    <w:p w14:paraId="74B9D872" w14:textId="77777777" w:rsidR="00000000" w:rsidRDefault="006963DF">
      <w:pPr>
        <w:widowControl w:val="0"/>
        <w:autoSpaceDE w:val="0"/>
        <w:autoSpaceDN w:val="0"/>
        <w:adjustRightInd w:val="0"/>
        <w:spacing w:before="80" w:line="220" w:lineRule="exact"/>
        <w:ind w:right="-7" w:firstLine="397"/>
        <w:jc w:val="both"/>
      </w:pPr>
      <w:r>
        <w:t>Verständliches Vorlesen und sinnerfassendes Lesen.</w:t>
      </w:r>
    </w:p>
    <w:p w14:paraId="18B18EBE" w14:textId="77777777" w:rsidR="00000000" w:rsidRDefault="006963DF">
      <w:pPr>
        <w:widowControl w:val="0"/>
        <w:autoSpaceDE w:val="0"/>
        <w:autoSpaceDN w:val="0"/>
        <w:adjustRightInd w:val="0"/>
        <w:spacing w:before="80" w:line="220" w:lineRule="exact"/>
        <w:ind w:right="-7" w:firstLine="397"/>
        <w:jc w:val="both"/>
      </w:pPr>
      <w:r>
        <w:t>Behandlung von Themenkreisen aus dem Erlebnisbereich der Schülerinnen und Schüler.</w:t>
      </w:r>
    </w:p>
    <w:p w14:paraId="6EBDD647" w14:textId="77777777" w:rsidR="00000000" w:rsidRDefault="006963DF">
      <w:pPr>
        <w:widowControl w:val="0"/>
        <w:autoSpaceDE w:val="0"/>
        <w:autoSpaceDN w:val="0"/>
        <w:adjustRightInd w:val="0"/>
        <w:spacing w:before="80" w:line="220" w:lineRule="exact"/>
        <w:ind w:right="-7"/>
        <w:jc w:val="both"/>
      </w:pPr>
      <w:r>
        <w:t>Schreiben:</w:t>
      </w:r>
    </w:p>
    <w:p w14:paraId="03D25809" w14:textId="77777777" w:rsidR="00000000" w:rsidRDefault="006963DF">
      <w:pPr>
        <w:widowControl w:val="0"/>
        <w:autoSpaceDE w:val="0"/>
        <w:autoSpaceDN w:val="0"/>
        <w:adjustRightInd w:val="0"/>
        <w:spacing w:before="80" w:line="220" w:lineRule="exact"/>
        <w:ind w:right="-7" w:firstLine="397"/>
        <w:jc w:val="both"/>
      </w:pPr>
      <w:r>
        <w:t>Planen, Schreiben und Überarbeiten von Texten.</w:t>
      </w:r>
    </w:p>
    <w:p w14:paraId="3787F6A9" w14:textId="77777777" w:rsidR="00000000" w:rsidRDefault="006963DF">
      <w:pPr>
        <w:widowControl w:val="0"/>
        <w:autoSpaceDE w:val="0"/>
        <w:autoSpaceDN w:val="0"/>
        <w:adjustRightInd w:val="0"/>
        <w:spacing w:before="80" w:line="220" w:lineRule="exact"/>
        <w:ind w:right="-7" w:firstLine="397"/>
        <w:jc w:val="both"/>
      </w:pPr>
      <w:r>
        <w:t>Textsorten (</w:t>
      </w:r>
      <w:proofErr w:type="spellStart"/>
      <w:r>
        <w:t>zB</w:t>
      </w:r>
      <w:proofErr w:type="spellEnd"/>
      <w:r>
        <w:t xml:space="preserve"> Erzä</w:t>
      </w:r>
      <w:r>
        <w:t>hlung, Bericht, Beschreibung, Inhaltsangabe, Zusammenfassung, Bewerbung, Lebenslauf).</w:t>
      </w:r>
    </w:p>
    <w:p w14:paraId="760E7D5E" w14:textId="77777777" w:rsidR="00000000" w:rsidRDefault="006963DF">
      <w:pPr>
        <w:widowControl w:val="0"/>
        <w:autoSpaceDE w:val="0"/>
        <w:autoSpaceDN w:val="0"/>
        <w:adjustRightInd w:val="0"/>
        <w:spacing w:before="80" w:line="220" w:lineRule="exact"/>
        <w:ind w:right="-7"/>
        <w:jc w:val="both"/>
      </w:pPr>
      <w:r>
        <w:t>Reflexion und kulturelle Bezüge:</w:t>
      </w:r>
    </w:p>
    <w:p w14:paraId="24EC8665" w14:textId="77777777" w:rsidR="00000000" w:rsidRDefault="006963DF">
      <w:pPr>
        <w:widowControl w:val="0"/>
        <w:autoSpaceDE w:val="0"/>
        <w:autoSpaceDN w:val="0"/>
        <w:adjustRightInd w:val="0"/>
        <w:spacing w:before="80" w:line="220" w:lineRule="exact"/>
        <w:ind w:right="-7" w:firstLine="397"/>
        <w:jc w:val="both"/>
      </w:pPr>
      <w:r>
        <w:t>Massenmedien.</w:t>
      </w:r>
    </w:p>
    <w:p w14:paraId="20ECA54A" w14:textId="77777777" w:rsidR="00000000" w:rsidRDefault="006963DF">
      <w:pPr>
        <w:widowControl w:val="0"/>
        <w:autoSpaceDE w:val="0"/>
        <w:autoSpaceDN w:val="0"/>
        <w:adjustRightInd w:val="0"/>
        <w:spacing w:before="80" w:line="220" w:lineRule="exact"/>
        <w:ind w:right="-7" w:firstLine="397"/>
        <w:jc w:val="both"/>
      </w:pPr>
      <w:r>
        <w:t>Behandlung von Themenkreisen aus dem Erfahrungsbereich der Schülerinnen und Schüler.</w:t>
      </w:r>
    </w:p>
    <w:p w14:paraId="318DBE22" w14:textId="77777777" w:rsidR="00000000" w:rsidRDefault="006963DF">
      <w:pPr>
        <w:widowControl w:val="0"/>
        <w:autoSpaceDE w:val="0"/>
        <w:autoSpaceDN w:val="0"/>
        <w:adjustRightInd w:val="0"/>
        <w:spacing w:before="80" w:line="220" w:lineRule="exact"/>
        <w:ind w:right="-7"/>
        <w:jc w:val="both"/>
        <w:rPr>
          <w:b/>
          <w:bCs/>
        </w:rPr>
      </w:pPr>
      <w:r>
        <w:rPr>
          <w:b/>
          <w:bCs/>
        </w:rPr>
        <w:t>Schularbeiten:</w:t>
      </w:r>
    </w:p>
    <w:p w14:paraId="25C3E550" w14:textId="77777777" w:rsidR="00000000" w:rsidRDefault="006963DF">
      <w:pPr>
        <w:widowControl w:val="0"/>
        <w:autoSpaceDE w:val="0"/>
        <w:autoSpaceDN w:val="0"/>
        <w:adjustRightInd w:val="0"/>
        <w:spacing w:before="80" w:line="220" w:lineRule="exact"/>
        <w:ind w:right="-7" w:firstLine="397"/>
        <w:jc w:val="both"/>
      </w:pPr>
      <w:r>
        <w:t>2 einstündige Schularbe</w:t>
      </w:r>
      <w:r>
        <w:t>iten.</w:t>
      </w:r>
    </w:p>
    <w:p w14:paraId="6740E210" w14:textId="77777777" w:rsidR="00000000" w:rsidRDefault="006963DF">
      <w:pPr>
        <w:widowControl w:val="0"/>
        <w:autoSpaceDE w:val="0"/>
        <w:autoSpaceDN w:val="0"/>
        <w:adjustRightInd w:val="0"/>
        <w:spacing w:before="320" w:line="220" w:lineRule="exact"/>
        <w:ind w:right="-7"/>
        <w:jc w:val="center"/>
        <w:rPr>
          <w:sz w:val="22"/>
          <w:szCs w:val="22"/>
        </w:rPr>
      </w:pPr>
      <w:r>
        <w:rPr>
          <w:sz w:val="22"/>
          <w:szCs w:val="22"/>
        </w:rPr>
        <w:t>2.2 ENGLISCH</w:t>
      </w:r>
    </w:p>
    <w:p w14:paraId="3F2D5BE6" w14:textId="77777777" w:rsidR="00000000" w:rsidRDefault="006963DF">
      <w:pPr>
        <w:widowControl w:val="0"/>
        <w:autoSpaceDE w:val="0"/>
        <w:autoSpaceDN w:val="0"/>
        <w:adjustRightInd w:val="0"/>
        <w:spacing w:before="80" w:line="220" w:lineRule="exact"/>
        <w:ind w:right="-7"/>
        <w:jc w:val="both"/>
        <w:rPr>
          <w:b/>
          <w:bCs/>
        </w:rPr>
      </w:pPr>
      <w:r>
        <w:rPr>
          <w:b/>
          <w:bCs/>
        </w:rPr>
        <w:t>Bildungs- und Lehraufgabe:</w:t>
      </w:r>
    </w:p>
    <w:p w14:paraId="4A2B6976" w14:textId="77777777" w:rsidR="00000000" w:rsidRDefault="006963DF">
      <w:pPr>
        <w:widowControl w:val="0"/>
        <w:autoSpaceDE w:val="0"/>
        <w:autoSpaceDN w:val="0"/>
        <w:adjustRightInd w:val="0"/>
        <w:spacing w:before="80" w:line="220" w:lineRule="exact"/>
        <w:ind w:right="-7" w:firstLine="397"/>
        <w:jc w:val="both"/>
      </w:pPr>
      <w:r>
        <w:t>Die Schülerinnen und Schüler</w:t>
      </w:r>
    </w:p>
    <w:p w14:paraId="7E79A4B6" w14:textId="77777777" w:rsidR="00000000" w:rsidRDefault="006963DF">
      <w:pPr>
        <w:widowControl w:val="0"/>
        <w:tabs>
          <w:tab w:val="right" w:pos="624"/>
          <w:tab w:val="left" w:pos="680"/>
        </w:tabs>
        <w:autoSpaceDE w:val="0"/>
        <w:autoSpaceDN w:val="0"/>
        <w:adjustRightInd w:val="0"/>
        <w:spacing w:before="40" w:line="220" w:lineRule="exact"/>
        <w:ind w:left="680" w:right="-7" w:hanging="680"/>
        <w:jc w:val="both"/>
      </w:pPr>
      <w:r>
        <w:tab/>
        <w:t>–</w:t>
      </w:r>
      <w:r>
        <w:tab/>
        <w:t>verstehen einfache mündliche Kommunikation in alltäglichen und vertrauten Situationen, wenn deutlich und langsam gesprochen wird;</w:t>
      </w:r>
    </w:p>
    <w:p w14:paraId="1BB0D9F3" w14:textId="77777777" w:rsidR="00000000" w:rsidRDefault="006963DF">
      <w:pPr>
        <w:widowControl w:val="0"/>
        <w:tabs>
          <w:tab w:val="right" w:pos="624"/>
          <w:tab w:val="left" w:pos="680"/>
        </w:tabs>
        <w:autoSpaceDE w:val="0"/>
        <w:autoSpaceDN w:val="0"/>
        <w:adjustRightInd w:val="0"/>
        <w:spacing w:before="40" w:line="220" w:lineRule="exact"/>
        <w:ind w:left="680" w:right="-7" w:hanging="680"/>
        <w:jc w:val="both"/>
      </w:pPr>
      <w:r>
        <w:tab/>
        <w:t>–</w:t>
      </w:r>
      <w:r>
        <w:tab/>
        <w:t>verstehen in kurzen einfachen Tonaufnahmen un</w:t>
      </w:r>
      <w:r>
        <w:t>d Videos über vertraute Themen die Hauptpunkte, wenn langsam und deutlich gesprochen wird;</w:t>
      </w:r>
    </w:p>
    <w:p w14:paraId="6AA5EE41" w14:textId="77777777" w:rsidR="00000000" w:rsidRDefault="006963DF">
      <w:pPr>
        <w:widowControl w:val="0"/>
        <w:tabs>
          <w:tab w:val="right" w:pos="624"/>
          <w:tab w:val="left" w:pos="680"/>
        </w:tabs>
        <w:autoSpaceDE w:val="0"/>
        <w:autoSpaceDN w:val="0"/>
        <w:adjustRightInd w:val="0"/>
        <w:spacing w:before="40" w:line="220" w:lineRule="exact"/>
        <w:ind w:left="680" w:right="-7" w:hanging="680"/>
        <w:jc w:val="both"/>
      </w:pPr>
      <w:r>
        <w:tab/>
        <w:t>–</w:t>
      </w:r>
      <w:r>
        <w:tab/>
        <w:t>können kurzen einfachen Alltagstexten und kurzen einfachen Sachtexten zu vertrauten Themen konkrete Informationen entnehmen und kurze Geschichten verstehen;</w:t>
      </w:r>
    </w:p>
    <w:p w14:paraId="7AB22F8B" w14:textId="77777777" w:rsidR="00000000" w:rsidRDefault="006963DF">
      <w:pPr>
        <w:widowControl w:val="0"/>
        <w:tabs>
          <w:tab w:val="right" w:pos="624"/>
          <w:tab w:val="left" w:pos="680"/>
        </w:tabs>
        <w:autoSpaceDE w:val="0"/>
        <w:autoSpaceDN w:val="0"/>
        <w:adjustRightInd w:val="0"/>
        <w:spacing w:before="40" w:line="220" w:lineRule="exact"/>
        <w:ind w:left="680" w:right="-7" w:hanging="680"/>
        <w:jc w:val="both"/>
      </w:pPr>
      <w:r>
        <w:tab/>
        <w:t>–</w:t>
      </w:r>
      <w:r>
        <w:tab/>
        <w:t>ve</w:t>
      </w:r>
      <w:r>
        <w:t>rstehen klar formulierte, kurze und einfache Vorschriften und Anleitungen;</w:t>
      </w:r>
    </w:p>
    <w:p w14:paraId="20D6D1F9" w14:textId="77777777" w:rsidR="00000000" w:rsidRDefault="006963DF">
      <w:pPr>
        <w:widowControl w:val="0"/>
        <w:tabs>
          <w:tab w:val="right" w:pos="624"/>
          <w:tab w:val="left" w:pos="680"/>
        </w:tabs>
        <w:autoSpaceDE w:val="0"/>
        <w:autoSpaceDN w:val="0"/>
        <w:adjustRightInd w:val="0"/>
        <w:spacing w:before="40" w:line="220" w:lineRule="exact"/>
        <w:ind w:left="680" w:right="-7" w:hanging="680"/>
        <w:jc w:val="both"/>
      </w:pPr>
      <w:r>
        <w:tab/>
        <w:t>–</w:t>
      </w:r>
      <w:r>
        <w:tab/>
        <w:t>verstehen kurze und einfache E-Mails, SMS, Einträge in sozialen Netzwerken, Briefe usw., in denen auch Gefühle, Wünsche und Erlebnisse beschrieben werden;</w:t>
      </w:r>
    </w:p>
    <w:p w14:paraId="6C41F547" w14:textId="77777777" w:rsidR="00000000" w:rsidRDefault="006963DF">
      <w:pPr>
        <w:widowControl w:val="0"/>
        <w:tabs>
          <w:tab w:val="right" w:pos="624"/>
          <w:tab w:val="left" w:pos="680"/>
        </w:tabs>
        <w:autoSpaceDE w:val="0"/>
        <w:autoSpaceDN w:val="0"/>
        <w:adjustRightInd w:val="0"/>
        <w:spacing w:before="40" w:line="220" w:lineRule="exact"/>
        <w:ind w:left="680" w:right="-7" w:hanging="680"/>
        <w:jc w:val="both"/>
      </w:pPr>
      <w:r>
        <w:tab/>
        <w:t>–</w:t>
      </w:r>
      <w:r>
        <w:tab/>
        <w:t>kö</w:t>
      </w:r>
      <w:r>
        <w:t>nnen sich in einfachen, routinemäßigen Situationen verständigen, in denen es um einen unkomplizierten und direkten Austausch von Informationen in Zusammenhang mit Familie, sozialen Beziehungen, Ausbildung und Freizeit geht;</w:t>
      </w:r>
    </w:p>
    <w:p w14:paraId="396B8AFF" w14:textId="77777777" w:rsidR="00000000" w:rsidRDefault="006963DF">
      <w:pPr>
        <w:widowControl w:val="0"/>
        <w:tabs>
          <w:tab w:val="right" w:pos="624"/>
          <w:tab w:val="left" w:pos="680"/>
        </w:tabs>
        <w:autoSpaceDE w:val="0"/>
        <w:autoSpaceDN w:val="0"/>
        <w:adjustRightInd w:val="0"/>
        <w:spacing w:before="40" w:line="220" w:lineRule="exact"/>
        <w:ind w:left="680" w:right="-7" w:hanging="680"/>
        <w:jc w:val="both"/>
      </w:pPr>
      <w:r>
        <w:tab/>
        <w:t>–</w:t>
      </w:r>
      <w:r>
        <w:tab/>
        <w:t>können sehr einfache Mittel a</w:t>
      </w:r>
      <w:r>
        <w:t>nwenden, um ein kurzes Gespräch zu beginnen und zu beenden;</w:t>
      </w:r>
    </w:p>
    <w:p w14:paraId="6DC0292F" w14:textId="77777777" w:rsidR="00000000" w:rsidRDefault="006963DF">
      <w:pPr>
        <w:widowControl w:val="0"/>
        <w:tabs>
          <w:tab w:val="right" w:pos="624"/>
          <w:tab w:val="left" w:pos="680"/>
        </w:tabs>
        <w:autoSpaceDE w:val="0"/>
        <w:autoSpaceDN w:val="0"/>
        <w:adjustRightInd w:val="0"/>
        <w:spacing w:before="40" w:line="220" w:lineRule="exact"/>
        <w:ind w:left="680" w:right="-7" w:hanging="680"/>
        <w:jc w:val="both"/>
      </w:pPr>
      <w:r>
        <w:tab/>
        <w:t>–</w:t>
      </w:r>
      <w:r>
        <w:tab/>
        <w:t>können sowohl mündlich als auch schriftlich eine einfache Beschreibung von Menschen, dem Umfeld, Alltagsroutinen, Vorlieben oder Abneigungen usw. geben sowie auf einfache Art über Erlebnisse be</w:t>
      </w:r>
      <w:r>
        <w:t>richten;</w:t>
      </w:r>
    </w:p>
    <w:p w14:paraId="7FF8D406" w14:textId="77777777" w:rsidR="00000000" w:rsidRDefault="006963DF">
      <w:pPr>
        <w:widowControl w:val="0"/>
        <w:tabs>
          <w:tab w:val="right" w:pos="624"/>
          <w:tab w:val="left" w:pos="680"/>
        </w:tabs>
        <w:autoSpaceDE w:val="0"/>
        <w:autoSpaceDN w:val="0"/>
        <w:adjustRightInd w:val="0"/>
        <w:spacing w:before="40" w:line="220" w:lineRule="exact"/>
        <w:ind w:left="680" w:right="-7" w:hanging="680"/>
        <w:jc w:val="both"/>
      </w:pPr>
      <w:r>
        <w:tab/>
        <w:t>–</w:t>
      </w:r>
      <w:r>
        <w:tab/>
        <w:t>können sehr einfache kurze Texte zu vertrauten Themen verfassen und dabei die Sätze mit den häufigsten Konnektoren verbinden;</w:t>
      </w:r>
    </w:p>
    <w:p w14:paraId="07EAF660" w14:textId="77777777" w:rsidR="00000000" w:rsidRDefault="006963DF">
      <w:pPr>
        <w:widowControl w:val="0"/>
        <w:tabs>
          <w:tab w:val="right" w:pos="624"/>
          <w:tab w:val="left" w:pos="680"/>
        </w:tabs>
        <w:autoSpaceDE w:val="0"/>
        <w:autoSpaceDN w:val="0"/>
        <w:adjustRightInd w:val="0"/>
        <w:spacing w:before="40" w:line="220" w:lineRule="exact"/>
        <w:ind w:left="680" w:right="-7" w:hanging="680"/>
        <w:jc w:val="both"/>
      </w:pPr>
      <w:r>
        <w:tab/>
        <w:t>–</w:t>
      </w:r>
      <w:r>
        <w:tab/>
        <w:t>verfügen über die der Ausbildungshöhe angemessenen lexikalischen, grammatikalischen, phonologischen und orthografis</w:t>
      </w:r>
      <w:r>
        <w:t>chen Kompetenzen;</w:t>
      </w:r>
    </w:p>
    <w:p w14:paraId="5BFA6EA8" w14:textId="77777777" w:rsidR="00000000" w:rsidRDefault="006963DF">
      <w:pPr>
        <w:widowControl w:val="0"/>
        <w:tabs>
          <w:tab w:val="right" w:pos="624"/>
          <w:tab w:val="left" w:pos="680"/>
        </w:tabs>
        <w:autoSpaceDE w:val="0"/>
        <w:autoSpaceDN w:val="0"/>
        <w:adjustRightInd w:val="0"/>
        <w:spacing w:before="40" w:line="220" w:lineRule="exact"/>
        <w:ind w:left="680" w:right="-7" w:hanging="680"/>
        <w:jc w:val="both"/>
      </w:pPr>
      <w:r>
        <w:tab/>
        <w:t>–</w:t>
      </w:r>
      <w:r>
        <w:tab/>
        <w:t>können Gemeinsamkeiten und Unterschiede zwischen verschiedenen Kulturen wahrnehmen.</w:t>
      </w:r>
    </w:p>
    <w:p w14:paraId="3173FC32" w14:textId="77777777" w:rsidR="00000000" w:rsidRDefault="006963DF">
      <w:pPr>
        <w:widowControl w:val="0"/>
        <w:autoSpaceDE w:val="0"/>
        <w:autoSpaceDN w:val="0"/>
        <w:adjustRightInd w:val="0"/>
        <w:spacing w:before="80" w:line="220" w:lineRule="exact"/>
        <w:ind w:right="-7"/>
        <w:jc w:val="both"/>
        <w:rPr>
          <w:b/>
          <w:bCs/>
        </w:rPr>
      </w:pPr>
      <w:r>
        <w:rPr>
          <w:b/>
          <w:bCs/>
        </w:rPr>
        <w:t>Lehrstoff:</w:t>
      </w:r>
    </w:p>
    <w:p w14:paraId="499EE9D9" w14:textId="77777777" w:rsidR="00000000" w:rsidRDefault="006963DF">
      <w:pPr>
        <w:widowControl w:val="0"/>
        <w:autoSpaceDE w:val="0"/>
        <w:autoSpaceDN w:val="0"/>
        <w:adjustRightInd w:val="0"/>
        <w:spacing w:before="80" w:line="220" w:lineRule="exact"/>
        <w:ind w:right="-7"/>
        <w:jc w:val="both"/>
      </w:pPr>
      <w:r>
        <w:t>Themen aus dem Erfahrungsbereich der Schülerinnen und Schüler:</w:t>
      </w:r>
    </w:p>
    <w:p w14:paraId="707E01F2" w14:textId="77777777" w:rsidR="00000000" w:rsidRDefault="006963DF">
      <w:pPr>
        <w:widowControl w:val="0"/>
        <w:autoSpaceDE w:val="0"/>
        <w:autoSpaceDN w:val="0"/>
        <w:adjustRightInd w:val="0"/>
        <w:spacing w:before="80" w:line="220" w:lineRule="exact"/>
        <w:ind w:right="-7" w:firstLine="397"/>
        <w:jc w:val="both"/>
      </w:pPr>
      <w:proofErr w:type="spellStart"/>
      <w:r>
        <w:t>zB</w:t>
      </w:r>
      <w:proofErr w:type="spellEnd"/>
      <w:r>
        <w:t xml:space="preserve"> Familie, Freundeskreis, Freizeit, Interessen, Ausbildung, Wohnen, Alltagsl</w:t>
      </w:r>
      <w:r>
        <w:t>eben, Mode, Speisen und Nahrungsmittel.</w:t>
      </w:r>
    </w:p>
    <w:p w14:paraId="2D1D9222" w14:textId="77777777" w:rsidR="00000000" w:rsidRDefault="006963DF">
      <w:pPr>
        <w:widowControl w:val="0"/>
        <w:autoSpaceDE w:val="0"/>
        <w:autoSpaceDN w:val="0"/>
        <w:adjustRightInd w:val="0"/>
        <w:spacing w:before="80" w:line="220" w:lineRule="exact"/>
        <w:ind w:right="-7"/>
        <w:jc w:val="both"/>
      </w:pPr>
      <w:r>
        <w:t>Einfache alltägliche mündliche und schriftliche Kommunikation:</w:t>
      </w:r>
    </w:p>
    <w:p w14:paraId="627BE782" w14:textId="77777777" w:rsidR="00000000" w:rsidRDefault="006963DF">
      <w:pPr>
        <w:widowControl w:val="0"/>
        <w:autoSpaceDE w:val="0"/>
        <w:autoSpaceDN w:val="0"/>
        <w:adjustRightInd w:val="0"/>
        <w:spacing w:before="80" w:line="220" w:lineRule="exact"/>
        <w:ind w:right="-7" w:firstLine="397"/>
        <w:jc w:val="both"/>
      </w:pPr>
      <w:proofErr w:type="spellStart"/>
      <w:r>
        <w:t>zB</w:t>
      </w:r>
      <w:proofErr w:type="spellEnd"/>
      <w:r>
        <w:t xml:space="preserve"> Mail, Kommunikation in sozialen Netzwerken, Notizen, Mitteilungen, Gespräche, Einkaufsgespräche, Vereinbarung von Terminen und Treffen, Wegbeschreibun</w:t>
      </w:r>
      <w:r>
        <w:t>g.</w:t>
      </w:r>
    </w:p>
    <w:p w14:paraId="466D592B" w14:textId="77777777" w:rsidR="00000000" w:rsidRDefault="006963DF">
      <w:pPr>
        <w:widowControl w:val="0"/>
        <w:autoSpaceDE w:val="0"/>
        <w:autoSpaceDN w:val="0"/>
        <w:adjustRightInd w:val="0"/>
        <w:spacing w:before="80" w:line="220" w:lineRule="exact"/>
        <w:ind w:right="-7"/>
        <w:jc w:val="both"/>
      </w:pPr>
      <w:r>
        <w:t>Einfache Formulare:</w:t>
      </w:r>
    </w:p>
    <w:p w14:paraId="6C029285" w14:textId="77777777" w:rsidR="00000000" w:rsidRDefault="006963DF">
      <w:pPr>
        <w:widowControl w:val="0"/>
        <w:autoSpaceDE w:val="0"/>
        <w:autoSpaceDN w:val="0"/>
        <w:adjustRightInd w:val="0"/>
        <w:spacing w:before="80" w:line="220" w:lineRule="exact"/>
        <w:ind w:right="-7" w:firstLine="397"/>
        <w:jc w:val="both"/>
      </w:pPr>
      <w:proofErr w:type="spellStart"/>
      <w:r>
        <w:t>zB</w:t>
      </w:r>
      <w:proofErr w:type="spellEnd"/>
      <w:r>
        <w:t xml:space="preserve"> Anmeldezettel im Hotel oder bei der Einreise, Anmeldung zu einem Kurs oder einer Veranstaltung, Log-in auf einer Website.</w:t>
      </w:r>
    </w:p>
    <w:p w14:paraId="39BBF898" w14:textId="77777777" w:rsidR="00000000" w:rsidRDefault="006963DF">
      <w:pPr>
        <w:widowControl w:val="0"/>
        <w:autoSpaceDE w:val="0"/>
        <w:autoSpaceDN w:val="0"/>
        <w:adjustRightInd w:val="0"/>
        <w:spacing w:before="80" w:line="220" w:lineRule="exact"/>
        <w:ind w:right="-7"/>
        <w:jc w:val="both"/>
        <w:rPr>
          <w:b/>
          <w:bCs/>
        </w:rPr>
      </w:pPr>
      <w:r>
        <w:rPr>
          <w:b/>
          <w:bCs/>
        </w:rPr>
        <w:t>Schularbeiten:</w:t>
      </w:r>
    </w:p>
    <w:p w14:paraId="7B3CB7DB" w14:textId="77777777" w:rsidR="00000000" w:rsidRDefault="006963DF">
      <w:pPr>
        <w:widowControl w:val="0"/>
        <w:autoSpaceDE w:val="0"/>
        <w:autoSpaceDN w:val="0"/>
        <w:adjustRightInd w:val="0"/>
        <w:spacing w:before="80" w:line="220" w:lineRule="exact"/>
        <w:ind w:right="-7" w:firstLine="397"/>
        <w:jc w:val="both"/>
      </w:pPr>
      <w:r>
        <w:t>2 einstündige Schularbeiten.</w:t>
      </w:r>
    </w:p>
    <w:p w14:paraId="63664830" w14:textId="77777777" w:rsidR="00000000" w:rsidRDefault="006963DF">
      <w:pPr>
        <w:widowControl w:val="0"/>
        <w:autoSpaceDE w:val="0"/>
        <w:autoSpaceDN w:val="0"/>
        <w:adjustRightInd w:val="0"/>
        <w:spacing w:before="320" w:line="220" w:lineRule="exact"/>
        <w:ind w:right="-7"/>
        <w:jc w:val="center"/>
        <w:rPr>
          <w:sz w:val="22"/>
          <w:szCs w:val="22"/>
        </w:rPr>
      </w:pPr>
      <w:r>
        <w:rPr>
          <w:sz w:val="22"/>
          <w:szCs w:val="22"/>
        </w:rPr>
        <w:t>2.3 POLITISCHE BILDUNG UND RECHT</w:t>
      </w:r>
    </w:p>
    <w:p w14:paraId="65EC4E8C" w14:textId="77777777" w:rsidR="00000000" w:rsidRDefault="006963DF">
      <w:pPr>
        <w:widowControl w:val="0"/>
        <w:autoSpaceDE w:val="0"/>
        <w:autoSpaceDN w:val="0"/>
        <w:adjustRightInd w:val="0"/>
        <w:spacing w:before="80" w:line="220" w:lineRule="exact"/>
        <w:ind w:right="-7"/>
        <w:jc w:val="both"/>
        <w:rPr>
          <w:b/>
          <w:bCs/>
        </w:rPr>
      </w:pPr>
      <w:r>
        <w:rPr>
          <w:b/>
          <w:bCs/>
        </w:rPr>
        <w:t>Bildungs- und Lehraufgabe:</w:t>
      </w:r>
    </w:p>
    <w:p w14:paraId="358E4D64" w14:textId="77777777" w:rsidR="00000000" w:rsidRDefault="006963DF">
      <w:pPr>
        <w:widowControl w:val="0"/>
        <w:autoSpaceDE w:val="0"/>
        <w:autoSpaceDN w:val="0"/>
        <w:adjustRightInd w:val="0"/>
        <w:spacing w:before="80" w:line="220" w:lineRule="exact"/>
        <w:ind w:right="-7" w:firstLine="397"/>
        <w:jc w:val="both"/>
      </w:pPr>
      <w:r>
        <w:t>Die Schülerinnen und Schüler</w:t>
      </w:r>
    </w:p>
    <w:p w14:paraId="2F3BCAD3" w14:textId="77777777" w:rsidR="00000000" w:rsidRDefault="006963DF">
      <w:pPr>
        <w:widowControl w:val="0"/>
        <w:tabs>
          <w:tab w:val="right" w:pos="624"/>
          <w:tab w:val="left" w:pos="680"/>
        </w:tabs>
        <w:autoSpaceDE w:val="0"/>
        <w:autoSpaceDN w:val="0"/>
        <w:adjustRightInd w:val="0"/>
        <w:spacing w:before="40" w:line="220" w:lineRule="exact"/>
        <w:ind w:left="680" w:right="-7" w:hanging="680"/>
        <w:jc w:val="both"/>
      </w:pPr>
      <w:r>
        <w:tab/>
        <w:t>–</w:t>
      </w:r>
      <w:r>
        <w:tab/>
        <w:t>können demokratische Prinzipien nennen und sie in ihrem Umfeld umsetzen;</w:t>
      </w:r>
    </w:p>
    <w:p w14:paraId="23E0BDCC" w14:textId="77777777" w:rsidR="00000000" w:rsidRDefault="006963DF">
      <w:pPr>
        <w:widowControl w:val="0"/>
        <w:tabs>
          <w:tab w:val="right" w:pos="624"/>
          <w:tab w:val="left" w:pos="680"/>
        </w:tabs>
        <w:autoSpaceDE w:val="0"/>
        <w:autoSpaceDN w:val="0"/>
        <w:adjustRightInd w:val="0"/>
        <w:spacing w:before="40" w:line="220" w:lineRule="exact"/>
        <w:ind w:left="680" w:right="-7" w:hanging="680"/>
        <w:jc w:val="both"/>
      </w:pPr>
      <w:r>
        <w:tab/>
        <w:t>–</w:t>
      </w:r>
      <w:r>
        <w:tab/>
        <w:t>können Informationen aus unterschiedlichen Quellen beschaffen, filtern und gezielt einsetzen;</w:t>
      </w:r>
    </w:p>
    <w:p w14:paraId="7FDDF6F9" w14:textId="77777777" w:rsidR="00000000" w:rsidRDefault="006963DF">
      <w:pPr>
        <w:widowControl w:val="0"/>
        <w:tabs>
          <w:tab w:val="right" w:pos="624"/>
          <w:tab w:val="left" w:pos="680"/>
        </w:tabs>
        <w:autoSpaceDE w:val="0"/>
        <w:autoSpaceDN w:val="0"/>
        <w:adjustRightInd w:val="0"/>
        <w:spacing w:before="40" w:line="220" w:lineRule="exact"/>
        <w:ind w:left="680" w:right="-7" w:hanging="680"/>
        <w:jc w:val="both"/>
      </w:pPr>
      <w:r>
        <w:tab/>
        <w:t>–</w:t>
      </w:r>
      <w:r>
        <w:tab/>
        <w:t>können kritisch mit der Berichterstattung in den Me</w:t>
      </w:r>
      <w:r>
        <w:t>dien umgehen;</w:t>
      </w:r>
    </w:p>
    <w:p w14:paraId="0158B3AF" w14:textId="77777777" w:rsidR="00000000" w:rsidRDefault="006963DF">
      <w:pPr>
        <w:widowControl w:val="0"/>
        <w:tabs>
          <w:tab w:val="right" w:pos="624"/>
          <w:tab w:val="left" w:pos="680"/>
        </w:tabs>
        <w:autoSpaceDE w:val="0"/>
        <w:autoSpaceDN w:val="0"/>
        <w:adjustRightInd w:val="0"/>
        <w:spacing w:before="40" w:line="220" w:lineRule="exact"/>
        <w:ind w:left="680" w:right="-7" w:hanging="680"/>
        <w:jc w:val="both"/>
      </w:pPr>
      <w:r>
        <w:tab/>
        <w:t>–</w:t>
      </w:r>
      <w:r>
        <w:tab/>
        <w:t>können den ständigen Wandel von Staat und Gesellschaft beobachten und historische Zusammenhänge beschreiben;</w:t>
      </w:r>
    </w:p>
    <w:p w14:paraId="42F1F28D" w14:textId="77777777" w:rsidR="00000000" w:rsidRDefault="006963DF">
      <w:pPr>
        <w:widowControl w:val="0"/>
        <w:tabs>
          <w:tab w:val="right" w:pos="624"/>
          <w:tab w:val="left" w:pos="680"/>
        </w:tabs>
        <w:autoSpaceDE w:val="0"/>
        <w:autoSpaceDN w:val="0"/>
        <w:adjustRightInd w:val="0"/>
        <w:spacing w:before="40" w:line="220" w:lineRule="exact"/>
        <w:ind w:left="680" w:right="-7" w:hanging="680"/>
        <w:jc w:val="both"/>
      </w:pPr>
      <w:r>
        <w:tab/>
        <w:t>–</w:t>
      </w:r>
      <w:r>
        <w:tab/>
        <w:t>sind in der Lage, Möglichkeiten politischer Partizipation zu nutzen;</w:t>
      </w:r>
    </w:p>
    <w:p w14:paraId="56F2EAFB" w14:textId="77777777" w:rsidR="00000000" w:rsidRDefault="006963DF">
      <w:pPr>
        <w:widowControl w:val="0"/>
        <w:tabs>
          <w:tab w:val="right" w:pos="624"/>
          <w:tab w:val="left" w:pos="680"/>
        </w:tabs>
        <w:autoSpaceDE w:val="0"/>
        <w:autoSpaceDN w:val="0"/>
        <w:adjustRightInd w:val="0"/>
        <w:spacing w:before="40" w:line="220" w:lineRule="exact"/>
        <w:ind w:left="680" w:right="-7" w:hanging="680"/>
        <w:jc w:val="both"/>
      </w:pPr>
      <w:r>
        <w:tab/>
        <w:t>–</w:t>
      </w:r>
      <w:r>
        <w:tab/>
        <w:t>können unterschiedliche soziale, kulturelle und politis</w:t>
      </w:r>
      <w:r>
        <w:t>che Systeme nennen;</w:t>
      </w:r>
    </w:p>
    <w:p w14:paraId="402D89BB" w14:textId="77777777" w:rsidR="00000000" w:rsidRDefault="006963DF">
      <w:pPr>
        <w:widowControl w:val="0"/>
        <w:tabs>
          <w:tab w:val="right" w:pos="624"/>
          <w:tab w:val="left" w:pos="680"/>
        </w:tabs>
        <w:autoSpaceDE w:val="0"/>
        <w:autoSpaceDN w:val="0"/>
        <w:adjustRightInd w:val="0"/>
        <w:spacing w:before="40" w:line="220" w:lineRule="exact"/>
        <w:ind w:left="680" w:right="-7" w:hanging="680"/>
        <w:jc w:val="both"/>
      </w:pPr>
      <w:r>
        <w:tab/>
        <w:t>–</w:t>
      </w:r>
      <w:r>
        <w:tab/>
        <w:t xml:space="preserve">können anderen Kulturen und anderen Lebensformen vorurteilsfrei </w:t>
      </w:r>
      <w:proofErr w:type="gramStart"/>
      <w:r>
        <w:t>gegenüber stehen</w:t>
      </w:r>
      <w:proofErr w:type="gramEnd"/>
      <w:r>
        <w:t>;</w:t>
      </w:r>
    </w:p>
    <w:p w14:paraId="2E09B003" w14:textId="77777777" w:rsidR="00000000" w:rsidRDefault="006963DF">
      <w:pPr>
        <w:widowControl w:val="0"/>
        <w:tabs>
          <w:tab w:val="right" w:pos="624"/>
          <w:tab w:val="left" w:pos="680"/>
        </w:tabs>
        <w:autoSpaceDE w:val="0"/>
        <w:autoSpaceDN w:val="0"/>
        <w:adjustRightInd w:val="0"/>
        <w:spacing w:before="40" w:line="220" w:lineRule="exact"/>
        <w:ind w:left="680" w:right="-7" w:hanging="680"/>
        <w:jc w:val="both"/>
      </w:pPr>
      <w:r>
        <w:tab/>
        <w:t>–</w:t>
      </w:r>
      <w:r>
        <w:tab/>
        <w:t>können aktuelle Zeitgeschehnisse wahrnehmen und reflektieren;</w:t>
      </w:r>
    </w:p>
    <w:p w14:paraId="44B23E34" w14:textId="77777777" w:rsidR="00000000" w:rsidRDefault="006963DF">
      <w:pPr>
        <w:widowControl w:val="0"/>
        <w:tabs>
          <w:tab w:val="right" w:pos="624"/>
          <w:tab w:val="left" w:pos="680"/>
        </w:tabs>
        <w:autoSpaceDE w:val="0"/>
        <w:autoSpaceDN w:val="0"/>
        <w:adjustRightInd w:val="0"/>
        <w:spacing w:before="40" w:line="220" w:lineRule="exact"/>
        <w:ind w:left="680" w:right="-7" w:hanging="680"/>
        <w:jc w:val="both"/>
      </w:pPr>
      <w:r>
        <w:tab/>
        <w:t>–</w:t>
      </w:r>
      <w:r>
        <w:tab/>
        <w:t>können soziale und politische Situationen und Vorgänge analysieren und beurteilen;</w:t>
      </w:r>
    </w:p>
    <w:p w14:paraId="050925F0" w14:textId="77777777" w:rsidR="00000000" w:rsidRDefault="006963DF">
      <w:pPr>
        <w:widowControl w:val="0"/>
        <w:tabs>
          <w:tab w:val="right" w:pos="624"/>
          <w:tab w:val="left" w:pos="680"/>
        </w:tabs>
        <w:autoSpaceDE w:val="0"/>
        <w:autoSpaceDN w:val="0"/>
        <w:adjustRightInd w:val="0"/>
        <w:spacing w:before="40" w:line="220" w:lineRule="exact"/>
        <w:ind w:left="680" w:right="-7" w:hanging="680"/>
        <w:jc w:val="both"/>
      </w:pPr>
      <w:r>
        <w:tab/>
        <w:t>–</w:t>
      </w:r>
      <w:r>
        <w:tab/>
        <w:t>können sozial verantwortlich handeln;</w:t>
      </w:r>
    </w:p>
    <w:p w14:paraId="4B0121E2" w14:textId="77777777" w:rsidR="00000000" w:rsidRDefault="006963DF">
      <w:pPr>
        <w:widowControl w:val="0"/>
        <w:tabs>
          <w:tab w:val="right" w:pos="624"/>
          <w:tab w:val="left" w:pos="680"/>
        </w:tabs>
        <w:autoSpaceDE w:val="0"/>
        <w:autoSpaceDN w:val="0"/>
        <w:adjustRightInd w:val="0"/>
        <w:spacing w:before="40" w:line="220" w:lineRule="exact"/>
        <w:ind w:left="680" w:right="-7" w:hanging="680"/>
        <w:jc w:val="both"/>
      </w:pPr>
      <w:r>
        <w:tab/>
        <w:t>–</w:t>
      </w:r>
      <w:r>
        <w:tab/>
        <w:t>können mit Behörden kommunizieren und dabei auch E</w:t>
      </w:r>
      <w:r>
        <w:rPr>
          <w:rFonts w:ascii="MS Mincho" w:eastAsia="MS Mincho" w:hAnsi="MS Mincho" w:cs="MS Mincho"/>
        </w:rPr>
        <w:t>‑</w:t>
      </w:r>
      <w:proofErr w:type="spellStart"/>
      <w:r>
        <w:t>Government</w:t>
      </w:r>
      <w:proofErr w:type="spellEnd"/>
      <w:r>
        <w:t xml:space="preserve"> nützen;</w:t>
      </w:r>
    </w:p>
    <w:p w14:paraId="057DAFB3" w14:textId="77777777" w:rsidR="00000000" w:rsidRDefault="006963DF">
      <w:pPr>
        <w:widowControl w:val="0"/>
        <w:tabs>
          <w:tab w:val="right" w:pos="624"/>
          <w:tab w:val="left" w:pos="680"/>
        </w:tabs>
        <w:autoSpaceDE w:val="0"/>
        <w:autoSpaceDN w:val="0"/>
        <w:adjustRightInd w:val="0"/>
        <w:spacing w:before="40" w:line="220" w:lineRule="exact"/>
        <w:ind w:left="680" w:right="-7" w:hanging="680"/>
        <w:jc w:val="both"/>
      </w:pPr>
      <w:r>
        <w:tab/>
        <w:t>–</w:t>
      </w:r>
      <w:r>
        <w:tab/>
        <w:t>können die Bedeutung und Notwendigkeit von Rechtsvorschriften für ein geordnetes Zusammenleben in allen Lebensbereichen erkennen;</w:t>
      </w:r>
    </w:p>
    <w:p w14:paraId="41CA1C47" w14:textId="77777777" w:rsidR="00000000" w:rsidRDefault="006963DF">
      <w:pPr>
        <w:widowControl w:val="0"/>
        <w:tabs>
          <w:tab w:val="right" w:pos="624"/>
          <w:tab w:val="left" w:pos="680"/>
        </w:tabs>
        <w:autoSpaceDE w:val="0"/>
        <w:autoSpaceDN w:val="0"/>
        <w:adjustRightInd w:val="0"/>
        <w:spacing w:before="40" w:line="220" w:lineRule="exact"/>
        <w:ind w:left="680" w:right="-7" w:hanging="680"/>
        <w:jc w:val="both"/>
      </w:pPr>
      <w:r>
        <w:tab/>
        <w:t>–</w:t>
      </w:r>
      <w:r>
        <w:tab/>
        <w:t>können</w:t>
      </w:r>
      <w:r>
        <w:t xml:space="preserve"> die grundlegenden Bereiche der österreichischen Rechtsordnung nennen und deren Bedeutung für das alltägliche Leben einzelner und in der Gemeinschaft erkennen.</w:t>
      </w:r>
    </w:p>
    <w:p w14:paraId="01AB96C1" w14:textId="77777777" w:rsidR="00000000" w:rsidRDefault="006963DF">
      <w:pPr>
        <w:widowControl w:val="0"/>
        <w:autoSpaceDE w:val="0"/>
        <w:autoSpaceDN w:val="0"/>
        <w:adjustRightInd w:val="0"/>
        <w:spacing w:before="80" w:line="220" w:lineRule="exact"/>
        <w:ind w:right="-7"/>
        <w:jc w:val="both"/>
        <w:rPr>
          <w:b/>
          <w:bCs/>
        </w:rPr>
      </w:pPr>
      <w:r>
        <w:rPr>
          <w:b/>
          <w:bCs/>
        </w:rPr>
        <w:t>Lehrstoff:</w:t>
      </w:r>
    </w:p>
    <w:p w14:paraId="2EC31E1D" w14:textId="77777777" w:rsidR="00000000" w:rsidRDefault="006963DF">
      <w:pPr>
        <w:widowControl w:val="0"/>
        <w:autoSpaceDE w:val="0"/>
        <w:autoSpaceDN w:val="0"/>
        <w:adjustRightInd w:val="0"/>
        <w:spacing w:before="80" w:line="220" w:lineRule="exact"/>
        <w:ind w:right="-7" w:firstLine="397"/>
        <w:jc w:val="both"/>
      </w:pPr>
      <w:r>
        <w:t>Aufbau und Aufgaben des Staates (Österreichische Verfassung).</w:t>
      </w:r>
    </w:p>
    <w:p w14:paraId="0E671AA1" w14:textId="77777777" w:rsidR="00000000" w:rsidRDefault="006963DF">
      <w:pPr>
        <w:widowControl w:val="0"/>
        <w:autoSpaceDE w:val="0"/>
        <w:autoSpaceDN w:val="0"/>
        <w:adjustRightInd w:val="0"/>
        <w:spacing w:before="80" w:line="220" w:lineRule="exact"/>
        <w:ind w:right="-7" w:firstLine="397"/>
        <w:jc w:val="both"/>
      </w:pPr>
      <w:r>
        <w:t>Grund- und Freiheitsrec</w:t>
      </w:r>
      <w:r>
        <w:t>hte, Staatsbürgerschaft.</w:t>
      </w:r>
    </w:p>
    <w:p w14:paraId="24753FAC" w14:textId="77777777" w:rsidR="00000000" w:rsidRDefault="006963DF">
      <w:pPr>
        <w:widowControl w:val="0"/>
        <w:autoSpaceDE w:val="0"/>
        <w:autoSpaceDN w:val="0"/>
        <w:adjustRightInd w:val="0"/>
        <w:spacing w:before="80" w:line="220" w:lineRule="exact"/>
        <w:ind w:right="-7" w:firstLine="397"/>
        <w:jc w:val="both"/>
      </w:pPr>
      <w:r>
        <w:t>Gewaltenteilung (Grundzüge der Gesetzgebung und Vollziehung).</w:t>
      </w:r>
    </w:p>
    <w:p w14:paraId="41187144" w14:textId="77777777" w:rsidR="00000000" w:rsidRDefault="006963DF">
      <w:pPr>
        <w:widowControl w:val="0"/>
        <w:autoSpaceDE w:val="0"/>
        <w:autoSpaceDN w:val="0"/>
        <w:adjustRightInd w:val="0"/>
        <w:spacing w:before="80" w:line="220" w:lineRule="exact"/>
        <w:ind w:right="-7" w:firstLine="397"/>
        <w:jc w:val="both"/>
      </w:pPr>
      <w:r>
        <w:t>Gerichtsbarkeit.</w:t>
      </w:r>
    </w:p>
    <w:p w14:paraId="61BE17FD" w14:textId="77777777" w:rsidR="00000000" w:rsidRDefault="006963DF">
      <w:pPr>
        <w:widowControl w:val="0"/>
        <w:autoSpaceDE w:val="0"/>
        <w:autoSpaceDN w:val="0"/>
        <w:adjustRightInd w:val="0"/>
        <w:spacing w:before="80" w:line="220" w:lineRule="exact"/>
        <w:ind w:right="-7" w:firstLine="397"/>
        <w:jc w:val="both"/>
      </w:pPr>
      <w:r>
        <w:t>Grundlagen der Rechtsordnung.</w:t>
      </w:r>
    </w:p>
    <w:p w14:paraId="54AB4064" w14:textId="77777777" w:rsidR="00000000" w:rsidRDefault="006963DF">
      <w:pPr>
        <w:widowControl w:val="0"/>
        <w:autoSpaceDE w:val="0"/>
        <w:autoSpaceDN w:val="0"/>
        <w:adjustRightInd w:val="0"/>
        <w:spacing w:before="80" w:line="220" w:lineRule="exact"/>
        <w:ind w:right="-7" w:firstLine="397"/>
        <w:jc w:val="both"/>
      </w:pPr>
      <w:r>
        <w:t>Moderne Demokratie am Beispiel Österreichs (politische Parteien, Sozialpartner, Wahlrecht).</w:t>
      </w:r>
    </w:p>
    <w:p w14:paraId="48D2235B" w14:textId="77777777" w:rsidR="00000000" w:rsidRDefault="006963DF">
      <w:pPr>
        <w:widowControl w:val="0"/>
        <w:autoSpaceDE w:val="0"/>
        <w:autoSpaceDN w:val="0"/>
        <w:adjustRightInd w:val="0"/>
        <w:spacing w:before="80" w:line="220" w:lineRule="exact"/>
        <w:ind w:right="-7" w:firstLine="397"/>
        <w:jc w:val="both"/>
      </w:pPr>
      <w:r>
        <w:t>Jugendschutz.</w:t>
      </w:r>
    </w:p>
    <w:p w14:paraId="40A32A88" w14:textId="77777777" w:rsidR="00000000" w:rsidRDefault="006963DF">
      <w:pPr>
        <w:widowControl w:val="0"/>
        <w:autoSpaceDE w:val="0"/>
        <w:autoSpaceDN w:val="0"/>
        <w:adjustRightInd w:val="0"/>
        <w:spacing w:before="80" w:line="220" w:lineRule="exact"/>
        <w:ind w:right="-7" w:firstLine="397"/>
        <w:jc w:val="both"/>
      </w:pPr>
      <w:r>
        <w:t>Ö</w:t>
      </w:r>
      <w:r>
        <w:t>sterreich als Teil der Europäischen Union.</w:t>
      </w:r>
    </w:p>
    <w:p w14:paraId="4EA38064" w14:textId="77777777" w:rsidR="00000000" w:rsidRDefault="006963DF">
      <w:pPr>
        <w:widowControl w:val="0"/>
        <w:autoSpaceDE w:val="0"/>
        <w:autoSpaceDN w:val="0"/>
        <w:adjustRightInd w:val="0"/>
        <w:spacing w:before="80" w:line="220" w:lineRule="exact"/>
        <w:ind w:right="-7" w:firstLine="397"/>
        <w:jc w:val="both"/>
      </w:pPr>
      <w:r>
        <w:t>Österreich im internationalen Kontext (UNO).</w:t>
      </w:r>
    </w:p>
    <w:p w14:paraId="71816620" w14:textId="77777777" w:rsidR="00000000" w:rsidRDefault="006963DF">
      <w:pPr>
        <w:widowControl w:val="0"/>
        <w:autoSpaceDE w:val="0"/>
        <w:autoSpaceDN w:val="0"/>
        <w:adjustRightInd w:val="0"/>
        <w:spacing w:before="80" w:line="220" w:lineRule="exact"/>
        <w:ind w:right="-7"/>
        <w:jc w:val="both"/>
      </w:pPr>
      <w:r>
        <w:t>Privatrecht:</w:t>
      </w:r>
    </w:p>
    <w:p w14:paraId="0C37C5C0" w14:textId="77777777" w:rsidR="00000000" w:rsidRDefault="006963DF">
      <w:pPr>
        <w:widowControl w:val="0"/>
        <w:autoSpaceDE w:val="0"/>
        <w:autoSpaceDN w:val="0"/>
        <w:adjustRightInd w:val="0"/>
        <w:spacing w:before="80" w:line="220" w:lineRule="exact"/>
        <w:ind w:right="-7" w:firstLine="397"/>
        <w:jc w:val="both"/>
      </w:pPr>
      <w:r>
        <w:t>Familien- und Erbrecht.</w:t>
      </w:r>
    </w:p>
    <w:p w14:paraId="52AA0E6C" w14:textId="77777777" w:rsidR="00000000" w:rsidRDefault="006963DF">
      <w:pPr>
        <w:widowControl w:val="0"/>
        <w:autoSpaceDE w:val="0"/>
        <w:autoSpaceDN w:val="0"/>
        <w:adjustRightInd w:val="0"/>
        <w:spacing w:before="320" w:line="220" w:lineRule="exact"/>
        <w:ind w:right="-7"/>
        <w:jc w:val="center"/>
        <w:rPr>
          <w:sz w:val="22"/>
          <w:szCs w:val="22"/>
        </w:rPr>
      </w:pPr>
      <w:r>
        <w:rPr>
          <w:sz w:val="22"/>
          <w:szCs w:val="22"/>
        </w:rPr>
        <w:t>2.4 PERSÖNLICHKEITSENTWICKLUNG UND KOMMUNIKATION</w:t>
      </w:r>
    </w:p>
    <w:p w14:paraId="60F81D80" w14:textId="77777777" w:rsidR="00000000" w:rsidRDefault="006963DF">
      <w:pPr>
        <w:widowControl w:val="0"/>
        <w:autoSpaceDE w:val="0"/>
        <w:autoSpaceDN w:val="0"/>
        <w:adjustRightInd w:val="0"/>
        <w:spacing w:before="80" w:line="220" w:lineRule="exact"/>
        <w:ind w:right="-7"/>
        <w:jc w:val="both"/>
        <w:rPr>
          <w:b/>
          <w:bCs/>
        </w:rPr>
      </w:pPr>
      <w:r>
        <w:rPr>
          <w:b/>
          <w:bCs/>
        </w:rPr>
        <w:t>Bildungs- und Lehraufgabe:</w:t>
      </w:r>
    </w:p>
    <w:p w14:paraId="2990904B" w14:textId="77777777" w:rsidR="00000000" w:rsidRDefault="006963DF">
      <w:pPr>
        <w:widowControl w:val="0"/>
        <w:autoSpaceDE w:val="0"/>
        <w:autoSpaceDN w:val="0"/>
        <w:adjustRightInd w:val="0"/>
        <w:spacing w:before="80" w:line="220" w:lineRule="exact"/>
        <w:ind w:right="-7" w:firstLine="397"/>
        <w:jc w:val="both"/>
      </w:pPr>
      <w:r>
        <w:t>Die Schülerinnen und Schüler können</w:t>
      </w:r>
    </w:p>
    <w:p w14:paraId="29FC4A17" w14:textId="77777777" w:rsidR="00000000" w:rsidRDefault="006963DF">
      <w:pPr>
        <w:widowControl w:val="0"/>
        <w:tabs>
          <w:tab w:val="right" w:pos="624"/>
          <w:tab w:val="left" w:pos="680"/>
        </w:tabs>
        <w:autoSpaceDE w:val="0"/>
        <w:autoSpaceDN w:val="0"/>
        <w:adjustRightInd w:val="0"/>
        <w:spacing w:before="40" w:line="220" w:lineRule="exact"/>
        <w:ind w:left="680" w:right="-7" w:hanging="680"/>
        <w:jc w:val="both"/>
      </w:pPr>
      <w:r>
        <w:tab/>
        <w:t>–</w:t>
      </w:r>
      <w:r>
        <w:tab/>
        <w:t>grundlegende Kom</w:t>
      </w:r>
      <w:r>
        <w:t>petenzen in den Kommunikationsarten vorweisen;</w:t>
      </w:r>
    </w:p>
    <w:p w14:paraId="4EB31AB6" w14:textId="77777777" w:rsidR="00000000" w:rsidRDefault="006963DF">
      <w:pPr>
        <w:widowControl w:val="0"/>
        <w:tabs>
          <w:tab w:val="right" w:pos="624"/>
          <w:tab w:val="left" w:pos="680"/>
        </w:tabs>
        <w:autoSpaceDE w:val="0"/>
        <w:autoSpaceDN w:val="0"/>
        <w:adjustRightInd w:val="0"/>
        <w:spacing w:before="40" w:line="220" w:lineRule="exact"/>
        <w:ind w:left="680" w:right="-7" w:hanging="680"/>
        <w:jc w:val="both"/>
      </w:pPr>
      <w:r>
        <w:tab/>
        <w:t>–</w:t>
      </w:r>
      <w:r>
        <w:tab/>
        <w:t>unterschiedliche Kommunikationstechniken situationsadäquat umsetzen;</w:t>
      </w:r>
    </w:p>
    <w:p w14:paraId="4814A776" w14:textId="77777777" w:rsidR="00000000" w:rsidRDefault="006963DF">
      <w:pPr>
        <w:widowControl w:val="0"/>
        <w:tabs>
          <w:tab w:val="right" w:pos="624"/>
          <w:tab w:val="left" w:pos="680"/>
        </w:tabs>
        <w:autoSpaceDE w:val="0"/>
        <w:autoSpaceDN w:val="0"/>
        <w:adjustRightInd w:val="0"/>
        <w:spacing w:before="40" w:line="220" w:lineRule="exact"/>
        <w:ind w:left="680" w:right="-7" w:hanging="680"/>
        <w:jc w:val="both"/>
      </w:pPr>
      <w:r>
        <w:tab/>
        <w:t>–</w:t>
      </w:r>
      <w:r>
        <w:tab/>
        <w:t>grundlegende Kommunikationsmethoden in unterschiedlichen Kommunikationsformen anwenden;</w:t>
      </w:r>
    </w:p>
    <w:p w14:paraId="5B69308F" w14:textId="77777777" w:rsidR="00000000" w:rsidRDefault="006963DF">
      <w:pPr>
        <w:widowControl w:val="0"/>
        <w:tabs>
          <w:tab w:val="right" w:pos="624"/>
          <w:tab w:val="left" w:pos="680"/>
        </w:tabs>
        <w:autoSpaceDE w:val="0"/>
        <w:autoSpaceDN w:val="0"/>
        <w:adjustRightInd w:val="0"/>
        <w:spacing w:before="40" w:line="220" w:lineRule="exact"/>
        <w:ind w:left="680" w:right="-7" w:hanging="680"/>
        <w:jc w:val="both"/>
      </w:pPr>
      <w:r>
        <w:tab/>
        <w:t>–</w:t>
      </w:r>
      <w:r>
        <w:tab/>
        <w:t>verständlich und situationsadäquat in Stand</w:t>
      </w:r>
      <w:r>
        <w:t>ardsprache formulieren und argumentieren;</w:t>
      </w:r>
    </w:p>
    <w:p w14:paraId="6D78BDDB" w14:textId="77777777" w:rsidR="00000000" w:rsidRDefault="006963DF">
      <w:pPr>
        <w:widowControl w:val="0"/>
        <w:tabs>
          <w:tab w:val="right" w:pos="624"/>
          <w:tab w:val="left" w:pos="680"/>
        </w:tabs>
        <w:autoSpaceDE w:val="0"/>
        <w:autoSpaceDN w:val="0"/>
        <w:adjustRightInd w:val="0"/>
        <w:spacing w:before="40" w:line="220" w:lineRule="exact"/>
        <w:ind w:left="680" w:right="-7" w:hanging="680"/>
        <w:jc w:val="both"/>
      </w:pPr>
      <w:r>
        <w:tab/>
        <w:t>–</w:t>
      </w:r>
      <w:r>
        <w:tab/>
        <w:t>Grundkenntnisse der verbalen und nonverbalen Kommunikation anwenden;</w:t>
      </w:r>
    </w:p>
    <w:p w14:paraId="4C186794" w14:textId="77777777" w:rsidR="00000000" w:rsidRDefault="006963DF">
      <w:pPr>
        <w:widowControl w:val="0"/>
        <w:tabs>
          <w:tab w:val="right" w:pos="624"/>
          <w:tab w:val="left" w:pos="680"/>
        </w:tabs>
        <w:autoSpaceDE w:val="0"/>
        <w:autoSpaceDN w:val="0"/>
        <w:adjustRightInd w:val="0"/>
        <w:spacing w:before="40" w:line="220" w:lineRule="exact"/>
        <w:ind w:left="680" w:right="-7" w:hanging="680"/>
        <w:jc w:val="both"/>
      </w:pPr>
      <w:r>
        <w:tab/>
        <w:t>–</w:t>
      </w:r>
      <w:r>
        <w:tab/>
        <w:t>unterschiedliche Formen des Konfliktmanagements beschreiben;</w:t>
      </w:r>
    </w:p>
    <w:p w14:paraId="5F4A7DB1" w14:textId="77777777" w:rsidR="00000000" w:rsidRDefault="006963DF">
      <w:pPr>
        <w:widowControl w:val="0"/>
        <w:tabs>
          <w:tab w:val="right" w:pos="624"/>
          <w:tab w:val="left" w:pos="680"/>
        </w:tabs>
        <w:autoSpaceDE w:val="0"/>
        <w:autoSpaceDN w:val="0"/>
        <w:adjustRightInd w:val="0"/>
        <w:spacing w:before="40" w:line="220" w:lineRule="exact"/>
        <w:ind w:left="680" w:right="-7" w:hanging="680"/>
        <w:jc w:val="both"/>
      </w:pPr>
      <w:r>
        <w:tab/>
        <w:t>–</w:t>
      </w:r>
      <w:r>
        <w:tab/>
        <w:t>konstruktiv mit allfälligen Vorurteilen und stereotypen Rollenzuschreibunge</w:t>
      </w:r>
      <w:r>
        <w:t>n umgehen;</w:t>
      </w:r>
    </w:p>
    <w:p w14:paraId="47C4E2D7" w14:textId="77777777" w:rsidR="00000000" w:rsidRDefault="006963DF">
      <w:pPr>
        <w:widowControl w:val="0"/>
        <w:tabs>
          <w:tab w:val="right" w:pos="624"/>
          <w:tab w:val="left" w:pos="680"/>
        </w:tabs>
        <w:autoSpaceDE w:val="0"/>
        <w:autoSpaceDN w:val="0"/>
        <w:adjustRightInd w:val="0"/>
        <w:spacing w:before="40" w:line="220" w:lineRule="exact"/>
        <w:ind w:left="680" w:right="-7" w:hanging="680"/>
        <w:jc w:val="both"/>
      </w:pPr>
      <w:r>
        <w:tab/>
        <w:t>–</w:t>
      </w:r>
      <w:r>
        <w:tab/>
        <w:t>grundlegende Merkmale einer Präsentation beschreiben und diese mit Medienunterstützung zielgruppengerecht einsetzen;</w:t>
      </w:r>
    </w:p>
    <w:p w14:paraId="673F2F64" w14:textId="77777777" w:rsidR="00000000" w:rsidRDefault="006963DF">
      <w:pPr>
        <w:widowControl w:val="0"/>
        <w:tabs>
          <w:tab w:val="right" w:pos="624"/>
          <w:tab w:val="left" w:pos="680"/>
        </w:tabs>
        <w:autoSpaceDE w:val="0"/>
        <w:autoSpaceDN w:val="0"/>
        <w:adjustRightInd w:val="0"/>
        <w:spacing w:before="40" w:line="220" w:lineRule="exact"/>
        <w:ind w:left="680" w:right="-7" w:hanging="680"/>
        <w:jc w:val="both"/>
      </w:pPr>
      <w:r>
        <w:tab/>
        <w:t>–</w:t>
      </w:r>
      <w:r>
        <w:tab/>
        <w:t>Grundwissen zur Selbstorganisation praktisch umsetzen;</w:t>
      </w:r>
    </w:p>
    <w:p w14:paraId="7E09EEA2" w14:textId="77777777" w:rsidR="00000000" w:rsidRDefault="006963DF">
      <w:pPr>
        <w:widowControl w:val="0"/>
        <w:tabs>
          <w:tab w:val="right" w:pos="624"/>
          <w:tab w:val="left" w:pos="680"/>
        </w:tabs>
        <w:autoSpaceDE w:val="0"/>
        <w:autoSpaceDN w:val="0"/>
        <w:adjustRightInd w:val="0"/>
        <w:spacing w:before="40" w:line="220" w:lineRule="exact"/>
        <w:ind w:left="680" w:right="-7" w:hanging="680"/>
        <w:jc w:val="both"/>
      </w:pPr>
      <w:r>
        <w:tab/>
        <w:t>–</w:t>
      </w:r>
      <w:r>
        <w:tab/>
        <w:t>Ziele definieren und Strategien zur Zielerreichung planen;</w:t>
      </w:r>
    </w:p>
    <w:p w14:paraId="5E14BEDA" w14:textId="77777777" w:rsidR="00000000" w:rsidRDefault="006963DF">
      <w:pPr>
        <w:widowControl w:val="0"/>
        <w:tabs>
          <w:tab w:val="right" w:pos="624"/>
          <w:tab w:val="left" w:pos="680"/>
        </w:tabs>
        <w:autoSpaceDE w:val="0"/>
        <w:autoSpaceDN w:val="0"/>
        <w:adjustRightInd w:val="0"/>
        <w:spacing w:before="40" w:line="220" w:lineRule="exact"/>
        <w:ind w:left="680" w:right="-7" w:hanging="680"/>
        <w:jc w:val="both"/>
      </w:pPr>
      <w:r>
        <w:tab/>
        <w:t>–</w:t>
      </w:r>
      <w:r>
        <w:tab/>
        <w:t>Mö</w:t>
      </w:r>
      <w:r>
        <w:t>glichkeiten der Stressbewältigung individuell einsetzen;</w:t>
      </w:r>
    </w:p>
    <w:p w14:paraId="5CEA90BA" w14:textId="77777777" w:rsidR="00000000" w:rsidRDefault="006963DF">
      <w:pPr>
        <w:widowControl w:val="0"/>
        <w:tabs>
          <w:tab w:val="right" w:pos="624"/>
          <w:tab w:val="left" w:pos="680"/>
        </w:tabs>
        <w:autoSpaceDE w:val="0"/>
        <w:autoSpaceDN w:val="0"/>
        <w:adjustRightInd w:val="0"/>
        <w:spacing w:before="40" w:line="220" w:lineRule="exact"/>
        <w:ind w:left="680" w:right="-7" w:hanging="680"/>
        <w:jc w:val="both"/>
      </w:pPr>
      <w:r>
        <w:tab/>
        <w:t>–</w:t>
      </w:r>
      <w:r>
        <w:tab/>
        <w:t>Techniken des Lernens für sich anwenden;</w:t>
      </w:r>
    </w:p>
    <w:p w14:paraId="2DBF201D" w14:textId="77777777" w:rsidR="00000000" w:rsidRDefault="006963DF">
      <w:pPr>
        <w:widowControl w:val="0"/>
        <w:tabs>
          <w:tab w:val="right" w:pos="624"/>
          <w:tab w:val="left" w:pos="680"/>
        </w:tabs>
        <w:autoSpaceDE w:val="0"/>
        <w:autoSpaceDN w:val="0"/>
        <w:adjustRightInd w:val="0"/>
        <w:spacing w:before="40" w:line="220" w:lineRule="exact"/>
        <w:ind w:left="680" w:right="-7" w:hanging="680"/>
        <w:jc w:val="both"/>
      </w:pPr>
      <w:r>
        <w:tab/>
        <w:t>–</w:t>
      </w:r>
      <w:r>
        <w:tab/>
        <w:t>im Team arbeiten sowie Prozesse und Interaktionen in Gruppen erkennen und beschreiben;</w:t>
      </w:r>
    </w:p>
    <w:p w14:paraId="183FCBA2" w14:textId="77777777" w:rsidR="00000000" w:rsidRDefault="006963DF">
      <w:pPr>
        <w:widowControl w:val="0"/>
        <w:tabs>
          <w:tab w:val="right" w:pos="624"/>
          <w:tab w:val="left" w:pos="680"/>
        </w:tabs>
        <w:autoSpaceDE w:val="0"/>
        <w:autoSpaceDN w:val="0"/>
        <w:adjustRightInd w:val="0"/>
        <w:spacing w:before="40" w:line="220" w:lineRule="exact"/>
        <w:ind w:left="680" w:right="-7" w:hanging="680"/>
        <w:jc w:val="both"/>
      </w:pPr>
      <w:r>
        <w:tab/>
        <w:t>–</w:t>
      </w:r>
      <w:r>
        <w:tab/>
        <w:t>Respekt gegenüber kultureller Vielfalt zeigen;</w:t>
      </w:r>
    </w:p>
    <w:p w14:paraId="6273CA2F" w14:textId="77777777" w:rsidR="00000000" w:rsidRDefault="006963DF">
      <w:pPr>
        <w:widowControl w:val="0"/>
        <w:tabs>
          <w:tab w:val="right" w:pos="624"/>
          <w:tab w:val="left" w:pos="680"/>
        </w:tabs>
        <w:autoSpaceDE w:val="0"/>
        <w:autoSpaceDN w:val="0"/>
        <w:adjustRightInd w:val="0"/>
        <w:spacing w:before="40" w:line="220" w:lineRule="exact"/>
        <w:ind w:left="680" w:right="-7" w:hanging="680"/>
        <w:jc w:val="both"/>
      </w:pPr>
      <w:r>
        <w:tab/>
        <w:t>–</w:t>
      </w:r>
      <w:r>
        <w:tab/>
        <w:t>die Bedeutun</w:t>
      </w:r>
      <w:r>
        <w:t>g wertschätzenden Umgangs mit Mitmenschen, unabhängig von deren sozialen Status, deren Geschlecht oder deren ethnischer Herkunft begründen und entsprechend handeln.</w:t>
      </w:r>
    </w:p>
    <w:p w14:paraId="0F206018" w14:textId="77777777" w:rsidR="00000000" w:rsidRDefault="006963DF">
      <w:pPr>
        <w:widowControl w:val="0"/>
        <w:autoSpaceDE w:val="0"/>
        <w:autoSpaceDN w:val="0"/>
        <w:adjustRightInd w:val="0"/>
        <w:spacing w:before="80" w:line="220" w:lineRule="exact"/>
        <w:ind w:right="-7"/>
        <w:jc w:val="both"/>
        <w:rPr>
          <w:b/>
          <w:bCs/>
        </w:rPr>
      </w:pPr>
      <w:r>
        <w:rPr>
          <w:b/>
          <w:bCs/>
        </w:rPr>
        <w:t>Lehrstoff:</w:t>
      </w:r>
    </w:p>
    <w:p w14:paraId="68132539" w14:textId="77777777" w:rsidR="00000000" w:rsidRDefault="006963DF">
      <w:pPr>
        <w:widowControl w:val="0"/>
        <w:autoSpaceDE w:val="0"/>
        <w:autoSpaceDN w:val="0"/>
        <w:adjustRightInd w:val="0"/>
        <w:spacing w:before="80" w:line="220" w:lineRule="exact"/>
        <w:ind w:right="-7" w:firstLine="397"/>
        <w:jc w:val="both"/>
      </w:pPr>
      <w:r>
        <w:t>Kommunikationsarten (Grundkenntnisse der verbalen und nonverbalen Kommunikation)</w:t>
      </w:r>
      <w:r>
        <w:t>.</w:t>
      </w:r>
    </w:p>
    <w:p w14:paraId="4187F7DD" w14:textId="77777777" w:rsidR="00000000" w:rsidRDefault="006963DF">
      <w:pPr>
        <w:widowControl w:val="0"/>
        <w:autoSpaceDE w:val="0"/>
        <w:autoSpaceDN w:val="0"/>
        <w:adjustRightInd w:val="0"/>
        <w:spacing w:before="80" w:line="220" w:lineRule="exact"/>
        <w:ind w:right="-7" w:firstLine="397"/>
        <w:jc w:val="both"/>
      </w:pPr>
      <w:r>
        <w:t>Kommunikationstechniken (</w:t>
      </w:r>
      <w:proofErr w:type="spellStart"/>
      <w:r>
        <w:t>zB</w:t>
      </w:r>
      <w:proofErr w:type="spellEnd"/>
      <w:r>
        <w:t xml:space="preserve"> Ich-Botschaften, aktives Zuhören, Feedback nehmen und geben, Fragetechniken, gewaltlose Kommunikation, konstruktive Gesprächsführung).</w:t>
      </w:r>
    </w:p>
    <w:p w14:paraId="183CB24D" w14:textId="77777777" w:rsidR="00000000" w:rsidRDefault="006963DF">
      <w:pPr>
        <w:widowControl w:val="0"/>
        <w:autoSpaceDE w:val="0"/>
        <w:autoSpaceDN w:val="0"/>
        <w:adjustRightInd w:val="0"/>
        <w:spacing w:before="80" w:line="220" w:lineRule="exact"/>
        <w:ind w:right="-7" w:firstLine="397"/>
        <w:jc w:val="both"/>
      </w:pPr>
      <w:r>
        <w:t>Unterschiedliche Kommunikationsformen (Telefonieren, Diskutieren, Debattieren, Moderieren u</w:t>
      </w:r>
      <w:r>
        <w:t>nd Arbeiten im Team, Bewerbungsgespräch).</w:t>
      </w:r>
    </w:p>
    <w:p w14:paraId="6B9105B8" w14:textId="77777777" w:rsidR="00000000" w:rsidRDefault="006963DF">
      <w:pPr>
        <w:widowControl w:val="0"/>
        <w:autoSpaceDE w:val="0"/>
        <w:autoSpaceDN w:val="0"/>
        <w:adjustRightInd w:val="0"/>
        <w:spacing w:before="80" w:line="220" w:lineRule="exact"/>
        <w:ind w:right="-7" w:firstLine="397"/>
        <w:jc w:val="both"/>
      </w:pPr>
      <w:r>
        <w:t>Umgang mit Konflikten (Grundkenntnisse im Umgang mit Konflikten, gewaltfreie Lösungskompetenz).</w:t>
      </w:r>
    </w:p>
    <w:p w14:paraId="35954434" w14:textId="77777777" w:rsidR="00000000" w:rsidRDefault="006963DF">
      <w:pPr>
        <w:widowControl w:val="0"/>
        <w:autoSpaceDE w:val="0"/>
        <w:autoSpaceDN w:val="0"/>
        <w:adjustRightInd w:val="0"/>
        <w:spacing w:before="80" w:line="220" w:lineRule="exact"/>
        <w:ind w:right="-7" w:firstLine="397"/>
        <w:jc w:val="both"/>
      </w:pPr>
      <w:r>
        <w:t>Präsentation (</w:t>
      </w:r>
      <w:proofErr w:type="spellStart"/>
      <w:r>
        <w:t>zB</w:t>
      </w:r>
      <w:proofErr w:type="spellEnd"/>
      <w:r>
        <w:t xml:space="preserve"> inhaltliche Planung, Strukturierung, Durchführung und Nachbereitung einer Präsentation, Medieneinsatz</w:t>
      </w:r>
      <w:r>
        <w:t>, rhetorische Mittel).</w:t>
      </w:r>
    </w:p>
    <w:p w14:paraId="3A664925" w14:textId="77777777" w:rsidR="00000000" w:rsidRDefault="006963DF">
      <w:pPr>
        <w:widowControl w:val="0"/>
        <w:autoSpaceDE w:val="0"/>
        <w:autoSpaceDN w:val="0"/>
        <w:adjustRightInd w:val="0"/>
        <w:spacing w:before="80" w:line="220" w:lineRule="exact"/>
        <w:ind w:right="-7" w:firstLine="397"/>
        <w:jc w:val="both"/>
      </w:pPr>
      <w:r>
        <w:t>Selbstorganisation (Grundlagen des Zeitmanagements, Ziele und Strategien zur Zielerreichung, Möglichkeiten der Stressbewältigung).</w:t>
      </w:r>
    </w:p>
    <w:p w14:paraId="0110EA82" w14:textId="77777777" w:rsidR="00000000" w:rsidRDefault="006963DF">
      <w:pPr>
        <w:widowControl w:val="0"/>
        <w:autoSpaceDE w:val="0"/>
        <w:autoSpaceDN w:val="0"/>
        <w:adjustRightInd w:val="0"/>
        <w:spacing w:before="80" w:line="220" w:lineRule="exact"/>
        <w:ind w:right="-7" w:firstLine="397"/>
        <w:jc w:val="both"/>
      </w:pPr>
      <w:r>
        <w:t xml:space="preserve">Lernen </w:t>
      </w:r>
      <w:proofErr w:type="spellStart"/>
      <w:r>
        <w:t>lernen</w:t>
      </w:r>
      <w:proofErr w:type="spellEnd"/>
      <w:r>
        <w:t xml:space="preserve"> (</w:t>
      </w:r>
      <w:proofErr w:type="spellStart"/>
      <w:r>
        <w:t>zB</w:t>
      </w:r>
      <w:proofErr w:type="spellEnd"/>
      <w:r>
        <w:t xml:space="preserve"> Kriterien nachhaltigen Lernens).</w:t>
      </w:r>
    </w:p>
    <w:p w14:paraId="01013D72" w14:textId="77777777" w:rsidR="00000000" w:rsidRDefault="006963DF">
      <w:pPr>
        <w:widowControl w:val="0"/>
        <w:autoSpaceDE w:val="0"/>
        <w:autoSpaceDN w:val="0"/>
        <w:adjustRightInd w:val="0"/>
        <w:spacing w:before="80" w:line="220" w:lineRule="exact"/>
        <w:ind w:right="-7" w:firstLine="397"/>
        <w:jc w:val="both"/>
      </w:pPr>
      <w:r>
        <w:t>Teamfähigkeit (</w:t>
      </w:r>
      <w:proofErr w:type="spellStart"/>
      <w:r>
        <w:t>zB</w:t>
      </w:r>
      <w:proofErr w:type="spellEnd"/>
      <w:r>
        <w:t xml:space="preserve"> Eigen- und Fremdwahrnehmung, sozi</w:t>
      </w:r>
      <w:r>
        <w:t>ale Rollen und Stereotypen, Möglichkeiten der Erweiterung von Handlungsspielräumen, zum Mitgestalten anregen und anleiten, Respekt gegenüber kultureller Vielfalt).</w:t>
      </w:r>
    </w:p>
    <w:p w14:paraId="279EE514" w14:textId="77777777" w:rsidR="00000000" w:rsidRDefault="006963DF">
      <w:pPr>
        <w:widowControl w:val="0"/>
        <w:autoSpaceDE w:val="0"/>
        <w:autoSpaceDN w:val="0"/>
        <w:adjustRightInd w:val="0"/>
        <w:spacing w:before="320" w:line="220" w:lineRule="exact"/>
        <w:ind w:right="-7"/>
        <w:jc w:val="center"/>
        <w:rPr>
          <w:sz w:val="22"/>
          <w:szCs w:val="22"/>
        </w:rPr>
      </w:pPr>
      <w:r>
        <w:rPr>
          <w:sz w:val="22"/>
          <w:szCs w:val="22"/>
        </w:rPr>
        <w:t>2.5 MUSIK UND KREATIVER AUSDRUCK</w:t>
      </w:r>
    </w:p>
    <w:p w14:paraId="15C70B1E" w14:textId="77777777" w:rsidR="00000000" w:rsidRDefault="006963DF">
      <w:pPr>
        <w:widowControl w:val="0"/>
        <w:autoSpaceDE w:val="0"/>
        <w:autoSpaceDN w:val="0"/>
        <w:adjustRightInd w:val="0"/>
        <w:spacing w:before="80" w:line="220" w:lineRule="exact"/>
        <w:ind w:right="-7"/>
        <w:jc w:val="both"/>
        <w:rPr>
          <w:b/>
          <w:bCs/>
        </w:rPr>
      </w:pPr>
      <w:r>
        <w:rPr>
          <w:b/>
          <w:bCs/>
        </w:rPr>
        <w:t>Bildungs- und Lehraufgabe:</w:t>
      </w:r>
    </w:p>
    <w:p w14:paraId="100236BC" w14:textId="77777777" w:rsidR="00000000" w:rsidRDefault="006963DF">
      <w:pPr>
        <w:widowControl w:val="0"/>
        <w:autoSpaceDE w:val="0"/>
        <w:autoSpaceDN w:val="0"/>
        <w:adjustRightInd w:val="0"/>
        <w:spacing w:before="80" w:line="220" w:lineRule="exact"/>
        <w:ind w:right="-7" w:firstLine="397"/>
        <w:jc w:val="both"/>
      </w:pPr>
      <w:r>
        <w:t>Die Schülerinnen und Schüler</w:t>
      </w:r>
    </w:p>
    <w:p w14:paraId="3FFA884D" w14:textId="77777777" w:rsidR="00000000" w:rsidRDefault="006963DF">
      <w:pPr>
        <w:widowControl w:val="0"/>
        <w:tabs>
          <w:tab w:val="right" w:pos="624"/>
          <w:tab w:val="left" w:pos="680"/>
        </w:tabs>
        <w:autoSpaceDE w:val="0"/>
        <w:autoSpaceDN w:val="0"/>
        <w:adjustRightInd w:val="0"/>
        <w:spacing w:before="40" w:line="220" w:lineRule="exact"/>
        <w:ind w:left="680" w:right="-7" w:hanging="680"/>
        <w:jc w:val="both"/>
      </w:pPr>
      <w:r>
        <w:tab/>
        <w:t>–</w:t>
      </w:r>
      <w:r>
        <w:tab/>
        <w:t>können ihr individuelles schöpferisches Potential entwickeln;</w:t>
      </w:r>
    </w:p>
    <w:p w14:paraId="094BC46F" w14:textId="77777777" w:rsidR="00000000" w:rsidRDefault="006963DF">
      <w:pPr>
        <w:widowControl w:val="0"/>
        <w:tabs>
          <w:tab w:val="right" w:pos="624"/>
          <w:tab w:val="left" w:pos="680"/>
        </w:tabs>
        <w:autoSpaceDE w:val="0"/>
        <w:autoSpaceDN w:val="0"/>
        <w:adjustRightInd w:val="0"/>
        <w:spacing w:before="40" w:line="220" w:lineRule="exact"/>
        <w:ind w:left="680" w:right="-7" w:hanging="680"/>
        <w:jc w:val="both"/>
      </w:pPr>
      <w:r>
        <w:tab/>
        <w:t>–</w:t>
      </w:r>
      <w:r>
        <w:tab/>
        <w:t>können experimentell und spielerisch handeln;</w:t>
      </w:r>
    </w:p>
    <w:p w14:paraId="3ABB9903" w14:textId="77777777" w:rsidR="00000000" w:rsidRDefault="006963DF">
      <w:pPr>
        <w:widowControl w:val="0"/>
        <w:tabs>
          <w:tab w:val="right" w:pos="624"/>
          <w:tab w:val="left" w:pos="680"/>
        </w:tabs>
        <w:autoSpaceDE w:val="0"/>
        <w:autoSpaceDN w:val="0"/>
        <w:adjustRightInd w:val="0"/>
        <w:spacing w:before="40" w:line="220" w:lineRule="exact"/>
        <w:ind w:left="680" w:right="-7" w:hanging="680"/>
        <w:jc w:val="both"/>
      </w:pPr>
      <w:r>
        <w:tab/>
        <w:t>–</w:t>
      </w:r>
      <w:r>
        <w:tab/>
        <w:t>beherrschen stimmtechnische Grundlagen und können ihre Stimme gestalterisch einsetzen;</w:t>
      </w:r>
    </w:p>
    <w:p w14:paraId="49E9D4E4" w14:textId="77777777" w:rsidR="00000000" w:rsidRDefault="006963DF">
      <w:pPr>
        <w:widowControl w:val="0"/>
        <w:tabs>
          <w:tab w:val="right" w:pos="624"/>
          <w:tab w:val="left" w:pos="680"/>
        </w:tabs>
        <w:autoSpaceDE w:val="0"/>
        <w:autoSpaceDN w:val="0"/>
        <w:adjustRightInd w:val="0"/>
        <w:spacing w:before="40" w:line="220" w:lineRule="exact"/>
        <w:ind w:left="680" w:right="-7" w:hanging="680"/>
        <w:jc w:val="both"/>
      </w:pPr>
      <w:r>
        <w:tab/>
        <w:t>–</w:t>
      </w:r>
      <w:r>
        <w:tab/>
        <w:t>können die Grundbegriffe vokaler und instrumentaler</w:t>
      </w:r>
      <w:r>
        <w:t xml:space="preserve"> Klangkörper nennen;</w:t>
      </w:r>
    </w:p>
    <w:p w14:paraId="2A990FA3" w14:textId="77777777" w:rsidR="00000000" w:rsidRDefault="006963DF">
      <w:pPr>
        <w:widowControl w:val="0"/>
        <w:tabs>
          <w:tab w:val="right" w:pos="624"/>
          <w:tab w:val="left" w:pos="680"/>
        </w:tabs>
        <w:autoSpaceDE w:val="0"/>
        <w:autoSpaceDN w:val="0"/>
        <w:adjustRightInd w:val="0"/>
        <w:spacing w:before="40" w:line="220" w:lineRule="exact"/>
        <w:ind w:left="680" w:right="-7" w:hanging="680"/>
        <w:jc w:val="both"/>
      </w:pPr>
      <w:r>
        <w:tab/>
        <w:t>–</w:t>
      </w:r>
      <w:r>
        <w:tab/>
        <w:t>können Darstellungs- und Gestaltungsaufgaben lösen und dabei Material, Verfahren und Gestaltungsmittel – auch nach fachgerechter Arbeitsanleitung – einsetzen;</w:t>
      </w:r>
    </w:p>
    <w:p w14:paraId="4CF9ADC4" w14:textId="77777777" w:rsidR="00000000" w:rsidRDefault="006963DF">
      <w:pPr>
        <w:widowControl w:val="0"/>
        <w:tabs>
          <w:tab w:val="right" w:pos="624"/>
          <w:tab w:val="left" w:pos="680"/>
        </w:tabs>
        <w:autoSpaceDE w:val="0"/>
        <w:autoSpaceDN w:val="0"/>
        <w:adjustRightInd w:val="0"/>
        <w:spacing w:before="40" w:line="220" w:lineRule="exact"/>
        <w:ind w:left="680" w:right="-7" w:hanging="680"/>
        <w:jc w:val="both"/>
      </w:pPr>
      <w:r>
        <w:tab/>
        <w:t>–</w:t>
      </w:r>
      <w:r>
        <w:tab/>
        <w:t>können Hör- und Seherlebnisse unter Verwendung von Fachausdrücken besc</w:t>
      </w:r>
      <w:r>
        <w:t>hreiben;</w:t>
      </w:r>
    </w:p>
    <w:p w14:paraId="218C11F8" w14:textId="77777777" w:rsidR="00000000" w:rsidRDefault="006963DF">
      <w:pPr>
        <w:widowControl w:val="0"/>
        <w:tabs>
          <w:tab w:val="right" w:pos="624"/>
          <w:tab w:val="left" w:pos="680"/>
        </w:tabs>
        <w:autoSpaceDE w:val="0"/>
        <w:autoSpaceDN w:val="0"/>
        <w:adjustRightInd w:val="0"/>
        <w:spacing w:before="40" w:line="220" w:lineRule="exact"/>
        <w:ind w:left="680" w:right="-7" w:hanging="680"/>
        <w:jc w:val="both"/>
      </w:pPr>
      <w:r>
        <w:tab/>
        <w:t>–</w:t>
      </w:r>
      <w:r>
        <w:tab/>
        <w:t>können sich mit Musik, bildender Kunst und Gestaltungserfahrung auseinandersetzen sowie anderen ihre Erfahrungen mitteilen;</w:t>
      </w:r>
    </w:p>
    <w:p w14:paraId="159A21CD" w14:textId="77777777" w:rsidR="00000000" w:rsidRDefault="006963DF">
      <w:pPr>
        <w:widowControl w:val="0"/>
        <w:tabs>
          <w:tab w:val="right" w:pos="624"/>
          <w:tab w:val="left" w:pos="680"/>
        </w:tabs>
        <w:autoSpaceDE w:val="0"/>
        <w:autoSpaceDN w:val="0"/>
        <w:adjustRightInd w:val="0"/>
        <w:spacing w:before="40" w:line="220" w:lineRule="exact"/>
        <w:ind w:left="680" w:right="-7" w:hanging="680"/>
        <w:jc w:val="both"/>
      </w:pPr>
      <w:r>
        <w:tab/>
        <w:t>–</w:t>
      </w:r>
      <w:r>
        <w:tab/>
        <w:t>können eigene Vorstellungen musikalisch, bildnerisch und performativ umsetzen;</w:t>
      </w:r>
    </w:p>
    <w:p w14:paraId="550F6C9E" w14:textId="77777777" w:rsidR="00000000" w:rsidRDefault="006963DF">
      <w:pPr>
        <w:widowControl w:val="0"/>
        <w:tabs>
          <w:tab w:val="right" w:pos="624"/>
          <w:tab w:val="left" w:pos="680"/>
        </w:tabs>
        <w:autoSpaceDE w:val="0"/>
        <w:autoSpaceDN w:val="0"/>
        <w:adjustRightInd w:val="0"/>
        <w:spacing w:before="40" w:line="220" w:lineRule="exact"/>
        <w:ind w:left="680" w:right="-7" w:hanging="680"/>
        <w:jc w:val="both"/>
      </w:pPr>
      <w:r>
        <w:tab/>
        <w:t>–</w:t>
      </w:r>
      <w:r>
        <w:tab/>
        <w:t>können neue Wege bei der Lösung von</w:t>
      </w:r>
      <w:r>
        <w:t xml:space="preserve"> Aufgaben ausprobieren.</w:t>
      </w:r>
    </w:p>
    <w:p w14:paraId="4BC6DD9D" w14:textId="77777777" w:rsidR="00000000" w:rsidRDefault="006963DF">
      <w:pPr>
        <w:widowControl w:val="0"/>
        <w:autoSpaceDE w:val="0"/>
        <w:autoSpaceDN w:val="0"/>
        <w:adjustRightInd w:val="0"/>
        <w:spacing w:before="80" w:line="220" w:lineRule="exact"/>
        <w:ind w:right="-7"/>
        <w:jc w:val="both"/>
        <w:rPr>
          <w:b/>
          <w:bCs/>
        </w:rPr>
      </w:pPr>
      <w:r>
        <w:rPr>
          <w:b/>
          <w:bCs/>
        </w:rPr>
        <w:t>Lehrstoff:</w:t>
      </w:r>
    </w:p>
    <w:p w14:paraId="27309F50" w14:textId="77777777" w:rsidR="00000000" w:rsidRDefault="006963DF">
      <w:pPr>
        <w:widowControl w:val="0"/>
        <w:autoSpaceDE w:val="0"/>
        <w:autoSpaceDN w:val="0"/>
        <w:adjustRightInd w:val="0"/>
        <w:spacing w:before="80" w:line="220" w:lineRule="exact"/>
        <w:ind w:right="-7" w:firstLine="397"/>
        <w:jc w:val="both"/>
      </w:pPr>
      <w:r>
        <w:t>Klassenmusizieren (vokal und instrumental).</w:t>
      </w:r>
    </w:p>
    <w:p w14:paraId="0F5C7A49" w14:textId="77777777" w:rsidR="00000000" w:rsidRDefault="006963DF">
      <w:pPr>
        <w:widowControl w:val="0"/>
        <w:autoSpaceDE w:val="0"/>
        <w:autoSpaceDN w:val="0"/>
        <w:adjustRightInd w:val="0"/>
        <w:spacing w:before="80" w:line="220" w:lineRule="exact"/>
        <w:ind w:right="-7" w:firstLine="397"/>
        <w:jc w:val="both"/>
      </w:pPr>
      <w:r>
        <w:t>Akustische Grundbegriffe, Instrumentenkunde.</w:t>
      </w:r>
    </w:p>
    <w:p w14:paraId="69CBFB2A" w14:textId="77777777" w:rsidR="00000000" w:rsidRDefault="006963DF">
      <w:pPr>
        <w:widowControl w:val="0"/>
        <w:autoSpaceDE w:val="0"/>
        <w:autoSpaceDN w:val="0"/>
        <w:adjustRightInd w:val="0"/>
        <w:spacing w:before="80" w:line="220" w:lineRule="exact"/>
        <w:ind w:right="-7" w:firstLine="397"/>
        <w:jc w:val="both"/>
      </w:pPr>
      <w:r>
        <w:t>Die menschliche Stimme.</w:t>
      </w:r>
    </w:p>
    <w:p w14:paraId="516F6062" w14:textId="77777777" w:rsidR="00000000" w:rsidRDefault="006963DF">
      <w:pPr>
        <w:widowControl w:val="0"/>
        <w:autoSpaceDE w:val="0"/>
        <w:autoSpaceDN w:val="0"/>
        <w:adjustRightInd w:val="0"/>
        <w:spacing w:before="80" w:line="220" w:lineRule="exact"/>
        <w:ind w:right="-7" w:firstLine="397"/>
        <w:jc w:val="both"/>
      </w:pPr>
      <w:r>
        <w:t>Popkultur und Alltagsästhetik.</w:t>
      </w:r>
    </w:p>
    <w:p w14:paraId="38D17F8C" w14:textId="77777777" w:rsidR="00000000" w:rsidRDefault="006963DF">
      <w:pPr>
        <w:widowControl w:val="0"/>
        <w:autoSpaceDE w:val="0"/>
        <w:autoSpaceDN w:val="0"/>
        <w:adjustRightInd w:val="0"/>
        <w:spacing w:before="80" w:line="220" w:lineRule="exact"/>
        <w:ind w:right="-7" w:firstLine="397"/>
        <w:jc w:val="both"/>
      </w:pPr>
      <w:r>
        <w:t>Missbrauch von Musik (</w:t>
      </w:r>
      <w:proofErr w:type="spellStart"/>
      <w:r>
        <w:t>zB</w:t>
      </w:r>
      <w:proofErr w:type="spellEnd"/>
      <w:r>
        <w:t xml:space="preserve"> akustische Reizüberflutung).</w:t>
      </w:r>
    </w:p>
    <w:p w14:paraId="5816DF92" w14:textId="77777777" w:rsidR="00000000" w:rsidRDefault="006963DF">
      <w:pPr>
        <w:widowControl w:val="0"/>
        <w:autoSpaceDE w:val="0"/>
        <w:autoSpaceDN w:val="0"/>
        <w:adjustRightInd w:val="0"/>
        <w:spacing w:before="80" w:line="220" w:lineRule="exact"/>
        <w:ind w:right="-7" w:firstLine="397"/>
        <w:jc w:val="both"/>
      </w:pPr>
      <w:r>
        <w:t>Musikdownloads – Urhebe</w:t>
      </w:r>
      <w:r>
        <w:t>rrecht.</w:t>
      </w:r>
    </w:p>
    <w:p w14:paraId="008BC959" w14:textId="77777777" w:rsidR="00000000" w:rsidRDefault="006963DF">
      <w:pPr>
        <w:widowControl w:val="0"/>
        <w:autoSpaceDE w:val="0"/>
        <w:autoSpaceDN w:val="0"/>
        <w:adjustRightInd w:val="0"/>
        <w:spacing w:before="80" w:line="220" w:lineRule="exact"/>
        <w:ind w:right="-7" w:firstLine="397"/>
        <w:jc w:val="both"/>
      </w:pPr>
      <w:r>
        <w:t>Gestaltung (Farbe und Form, Flächengestaltungen, textile und andere kunsthandwerkliche Techniken).</w:t>
      </w:r>
    </w:p>
    <w:p w14:paraId="0DB7FEA0" w14:textId="77777777" w:rsidR="00000000" w:rsidRDefault="006963DF">
      <w:pPr>
        <w:widowControl w:val="0"/>
        <w:autoSpaceDE w:val="0"/>
        <w:autoSpaceDN w:val="0"/>
        <w:adjustRightInd w:val="0"/>
        <w:spacing w:before="80" w:line="220" w:lineRule="exact"/>
        <w:ind w:right="-7" w:firstLine="397"/>
        <w:jc w:val="both"/>
      </w:pPr>
      <w:r>
        <w:t>Aktuelle Themen aus den Bereichen Mode, Dekoration, Veranstaltungen und Werbung.</w:t>
      </w:r>
    </w:p>
    <w:p w14:paraId="66B008CE" w14:textId="77777777" w:rsidR="00000000" w:rsidRDefault="006963DF">
      <w:pPr>
        <w:widowControl w:val="0"/>
        <w:autoSpaceDE w:val="0"/>
        <w:autoSpaceDN w:val="0"/>
        <w:adjustRightInd w:val="0"/>
        <w:spacing w:before="80" w:line="220" w:lineRule="exact"/>
        <w:ind w:right="-7" w:firstLine="397"/>
        <w:jc w:val="both"/>
      </w:pPr>
      <w:r>
        <w:t>Projekte.</w:t>
      </w:r>
    </w:p>
    <w:p w14:paraId="0A4EB386" w14:textId="77777777" w:rsidR="00000000" w:rsidRDefault="006963DF">
      <w:pPr>
        <w:widowControl w:val="0"/>
        <w:autoSpaceDE w:val="0"/>
        <w:autoSpaceDN w:val="0"/>
        <w:adjustRightInd w:val="0"/>
        <w:spacing w:before="320" w:line="220" w:lineRule="exact"/>
        <w:ind w:right="-7"/>
        <w:jc w:val="center"/>
        <w:rPr>
          <w:b/>
          <w:bCs/>
          <w:sz w:val="22"/>
          <w:szCs w:val="22"/>
        </w:rPr>
      </w:pPr>
      <w:r>
        <w:rPr>
          <w:b/>
          <w:bCs/>
          <w:sz w:val="22"/>
          <w:szCs w:val="22"/>
        </w:rPr>
        <w:t>3. WIRTSCHAFTLICHE GRUNDLAGEN</w:t>
      </w:r>
    </w:p>
    <w:p w14:paraId="0849CE09" w14:textId="77777777" w:rsidR="00000000" w:rsidRDefault="006963DF">
      <w:pPr>
        <w:widowControl w:val="0"/>
        <w:autoSpaceDE w:val="0"/>
        <w:autoSpaceDN w:val="0"/>
        <w:adjustRightInd w:val="0"/>
        <w:spacing w:before="320" w:line="220" w:lineRule="exact"/>
        <w:ind w:right="-7"/>
        <w:jc w:val="center"/>
        <w:rPr>
          <w:sz w:val="22"/>
          <w:szCs w:val="22"/>
        </w:rPr>
      </w:pPr>
      <w:r>
        <w:rPr>
          <w:sz w:val="22"/>
          <w:szCs w:val="22"/>
        </w:rPr>
        <w:t>3.1 WIRTSCHAFTLICHE BILDUNG</w:t>
      </w:r>
    </w:p>
    <w:p w14:paraId="1271E525" w14:textId="77777777" w:rsidR="00000000" w:rsidRDefault="006963DF">
      <w:pPr>
        <w:widowControl w:val="0"/>
        <w:autoSpaceDE w:val="0"/>
        <w:autoSpaceDN w:val="0"/>
        <w:adjustRightInd w:val="0"/>
        <w:spacing w:before="80" w:line="220" w:lineRule="exact"/>
        <w:ind w:right="-7"/>
        <w:jc w:val="both"/>
        <w:rPr>
          <w:b/>
          <w:bCs/>
        </w:rPr>
      </w:pPr>
      <w:r>
        <w:rPr>
          <w:b/>
          <w:bCs/>
        </w:rPr>
        <w:t>Bildungs- und Lehraufgabe:</w:t>
      </w:r>
    </w:p>
    <w:p w14:paraId="367086EC" w14:textId="77777777" w:rsidR="00000000" w:rsidRDefault="006963DF">
      <w:pPr>
        <w:widowControl w:val="0"/>
        <w:autoSpaceDE w:val="0"/>
        <w:autoSpaceDN w:val="0"/>
        <w:adjustRightInd w:val="0"/>
        <w:spacing w:before="80" w:line="220" w:lineRule="exact"/>
        <w:ind w:right="-7" w:firstLine="397"/>
        <w:jc w:val="both"/>
      </w:pPr>
      <w:r>
        <w:t>Die Schülerinnen und Schüler können</w:t>
      </w:r>
    </w:p>
    <w:p w14:paraId="15F4D458" w14:textId="77777777" w:rsidR="00000000" w:rsidRDefault="006963DF">
      <w:pPr>
        <w:widowControl w:val="0"/>
        <w:tabs>
          <w:tab w:val="right" w:pos="624"/>
          <w:tab w:val="left" w:pos="680"/>
        </w:tabs>
        <w:autoSpaceDE w:val="0"/>
        <w:autoSpaceDN w:val="0"/>
        <w:adjustRightInd w:val="0"/>
        <w:spacing w:before="40" w:line="220" w:lineRule="exact"/>
        <w:ind w:left="680" w:right="-7" w:hanging="680"/>
        <w:jc w:val="both"/>
      </w:pPr>
      <w:r>
        <w:tab/>
        <w:t>–</w:t>
      </w:r>
      <w:r>
        <w:tab/>
        <w:t>einfache Aufgabenstellungen aus dem Bereich des wirtschaftlichen Rechnens lösen;</w:t>
      </w:r>
    </w:p>
    <w:p w14:paraId="6C82E7D1" w14:textId="77777777" w:rsidR="00000000" w:rsidRDefault="006963DF">
      <w:pPr>
        <w:widowControl w:val="0"/>
        <w:tabs>
          <w:tab w:val="right" w:pos="624"/>
          <w:tab w:val="left" w:pos="680"/>
        </w:tabs>
        <w:autoSpaceDE w:val="0"/>
        <w:autoSpaceDN w:val="0"/>
        <w:adjustRightInd w:val="0"/>
        <w:spacing w:before="40" w:line="220" w:lineRule="exact"/>
        <w:ind w:left="680" w:right="-7" w:hanging="680"/>
        <w:jc w:val="both"/>
      </w:pPr>
      <w:r>
        <w:tab/>
        <w:t>–</w:t>
      </w:r>
      <w:r>
        <w:tab/>
        <w:t>die gängigen Maßeinheiten umrechnen;</w:t>
      </w:r>
    </w:p>
    <w:p w14:paraId="75043170" w14:textId="77777777" w:rsidR="00000000" w:rsidRDefault="006963DF">
      <w:pPr>
        <w:widowControl w:val="0"/>
        <w:tabs>
          <w:tab w:val="right" w:pos="624"/>
          <w:tab w:val="left" w:pos="680"/>
        </w:tabs>
        <w:autoSpaceDE w:val="0"/>
        <w:autoSpaceDN w:val="0"/>
        <w:adjustRightInd w:val="0"/>
        <w:spacing w:before="40" w:line="220" w:lineRule="exact"/>
        <w:ind w:left="680" w:right="-7" w:hanging="680"/>
        <w:jc w:val="both"/>
      </w:pPr>
      <w:r>
        <w:tab/>
        <w:t>–</w:t>
      </w:r>
      <w:r>
        <w:tab/>
        <w:t>ein privates Kassabuch führen;</w:t>
      </w:r>
    </w:p>
    <w:p w14:paraId="3CE980E9" w14:textId="77777777" w:rsidR="00000000" w:rsidRDefault="006963DF">
      <w:pPr>
        <w:widowControl w:val="0"/>
        <w:tabs>
          <w:tab w:val="right" w:pos="624"/>
          <w:tab w:val="left" w:pos="680"/>
        </w:tabs>
        <w:autoSpaceDE w:val="0"/>
        <w:autoSpaceDN w:val="0"/>
        <w:adjustRightInd w:val="0"/>
        <w:spacing w:before="40" w:line="220" w:lineRule="exact"/>
        <w:ind w:left="680" w:right="-7" w:hanging="680"/>
        <w:jc w:val="both"/>
      </w:pPr>
      <w:r>
        <w:tab/>
        <w:t>–</w:t>
      </w:r>
      <w:r>
        <w:tab/>
        <w:t>häufig vorkommende Zahlungsforme</w:t>
      </w:r>
      <w:r>
        <w:t>n nennen und die entsprechenden Formulare richtig ausfüllen;</w:t>
      </w:r>
    </w:p>
    <w:p w14:paraId="650341C9" w14:textId="77777777" w:rsidR="00000000" w:rsidRDefault="006963DF">
      <w:pPr>
        <w:widowControl w:val="0"/>
        <w:tabs>
          <w:tab w:val="right" w:pos="624"/>
          <w:tab w:val="left" w:pos="680"/>
        </w:tabs>
        <w:autoSpaceDE w:val="0"/>
        <w:autoSpaceDN w:val="0"/>
        <w:adjustRightInd w:val="0"/>
        <w:spacing w:before="40" w:line="220" w:lineRule="exact"/>
        <w:ind w:left="680" w:right="-7" w:hanging="680"/>
        <w:jc w:val="both"/>
      </w:pPr>
      <w:r>
        <w:tab/>
        <w:t>–</w:t>
      </w:r>
      <w:r>
        <w:tab/>
        <w:t>wichtige Belege erkennen und organisieren;</w:t>
      </w:r>
    </w:p>
    <w:p w14:paraId="48FF9F60" w14:textId="77777777" w:rsidR="00000000" w:rsidRDefault="006963DF">
      <w:pPr>
        <w:widowControl w:val="0"/>
        <w:tabs>
          <w:tab w:val="right" w:pos="624"/>
          <w:tab w:val="left" w:pos="680"/>
        </w:tabs>
        <w:autoSpaceDE w:val="0"/>
        <w:autoSpaceDN w:val="0"/>
        <w:adjustRightInd w:val="0"/>
        <w:spacing w:before="40" w:line="220" w:lineRule="exact"/>
        <w:ind w:left="680" w:right="-7" w:hanging="680"/>
        <w:jc w:val="both"/>
      </w:pPr>
      <w:r>
        <w:tab/>
        <w:t>–</w:t>
      </w:r>
      <w:r>
        <w:tab/>
        <w:t>eine einfache Arbeitnehmerveranlagung durchführen;</w:t>
      </w:r>
    </w:p>
    <w:p w14:paraId="1191FA2C" w14:textId="77777777" w:rsidR="00000000" w:rsidRDefault="006963DF">
      <w:pPr>
        <w:widowControl w:val="0"/>
        <w:tabs>
          <w:tab w:val="right" w:pos="624"/>
          <w:tab w:val="left" w:pos="680"/>
        </w:tabs>
        <w:autoSpaceDE w:val="0"/>
        <w:autoSpaceDN w:val="0"/>
        <w:adjustRightInd w:val="0"/>
        <w:spacing w:before="40" w:line="220" w:lineRule="exact"/>
        <w:ind w:left="680" w:right="-7" w:hanging="680"/>
        <w:jc w:val="both"/>
      </w:pPr>
      <w:r>
        <w:tab/>
        <w:t>–</w:t>
      </w:r>
      <w:r>
        <w:tab/>
        <w:t>wesentliche Teile eines Lohn- und Gehaltszettels benennen;</w:t>
      </w:r>
    </w:p>
    <w:p w14:paraId="28372AB9" w14:textId="77777777" w:rsidR="00000000" w:rsidRDefault="006963DF">
      <w:pPr>
        <w:widowControl w:val="0"/>
        <w:tabs>
          <w:tab w:val="right" w:pos="624"/>
          <w:tab w:val="left" w:pos="680"/>
        </w:tabs>
        <w:autoSpaceDE w:val="0"/>
        <w:autoSpaceDN w:val="0"/>
        <w:adjustRightInd w:val="0"/>
        <w:spacing w:before="40" w:line="220" w:lineRule="exact"/>
        <w:ind w:left="680" w:right="-7" w:hanging="680"/>
        <w:jc w:val="both"/>
      </w:pPr>
      <w:r>
        <w:tab/>
        <w:t>–</w:t>
      </w:r>
      <w:r>
        <w:tab/>
        <w:t>einen einfachen Wirtschaftskre</w:t>
      </w:r>
      <w:r>
        <w:t>islauf beschreiben;</w:t>
      </w:r>
    </w:p>
    <w:p w14:paraId="676ED2A5" w14:textId="77777777" w:rsidR="00000000" w:rsidRDefault="006963DF">
      <w:pPr>
        <w:widowControl w:val="0"/>
        <w:tabs>
          <w:tab w:val="right" w:pos="624"/>
          <w:tab w:val="left" w:pos="680"/>
        </w:tabs>
        <w:autoSpaceDE w:val="0"/>
        <w:autoSpaceDN w:val="0"/>
        <w:adjustRightInd w:val="0"/>
        <w:spacing w:before="40" w:line="220" w:lineRule="exact"/>
        <w:ind w:left="680" w:right="-7" w:hanging="680"/>
        <w:jc w:val="both"/>
      </w:pPr>
      <w:r>
        <w:tab/>
        <w:t>–</w:t>
      </w:r>
      <w:r>
        <w:tab/>
        <w:t>die rechtlichen Grundlagen für das Zustandekommen eines Kaufvertrages nennen;</w:t>
      </w:r>
    </w:p>
    <w:p w14:paraId="2194032C" w14:textId="77777777" w:rsidR="00000000" w:rsidRDefault="006963DF">
      <w:pPr>
        <w:widowControl w:val="0"/>
        <w:tabs>
          <w:tab w:val="right" w:pos="624"/>
          <w:tab w:val="left" w:pos="680"/>
        </w:tabs>
        <w:autoSpaceDE w:val="0"/>
        <w:autoSpaceDN w:val="0"/>
        <w:adjustRightInd w:val="0"/>
        <w:spacing w:before="40" w:line="220" w:lineRule="exact"/>
        <w:ind w:left="680" w:right="-7" w:hanging="680"/>
        <w:jc w:val="both"/>
      </w:pPr>
      <w:r>
        <w:tab/>
        <w:t>–</w:t>
      </w:r>
      <w:r>
        <w:tab/>
        <w:t>den Inhalt eines Kaufvertrages erklären;</w:t>
      </w:r>
    </w:p>
    <w:p w14:paraId="464A72CB" w14:textId="77777777" w:rsidR="00000000" w:rsidRDefault="006963DF">
      <w:pPr>
        <w:widowControl w:val="0"/>
        <w:tabs>
          <w:tab w:val="right" w:pos="624"/>
          <w:tab w:val="left" w:pos="680"/>
        </w:tabs>
        <w:autoSpaceDE w:val="0"/>
        <w:autoSpaceDN w:val="0"/>
        <w:adjustRightInd w:val="0"/>
        <w:spacing w:before="40" w:line="220" w:lineRule="exact"/>
        <w:ind w:left="680" w:right="-7" w:hanging="680"/>
        <w:jc w:val="both"/>
      </w:pPr>
      <w:r>
        <w:tab/>
        <w:t>–</w:t>
      </w:r>
      <w:r>
        <w:tab/>
        <w:t>ihre wichtigsten Rechte und Pflichten als verantwortungsvolle Konsumentinnen und Konsumenten nennen;</w:t>
      </w:r>
    </w:p>
    <w:p w14:paraId="3122BE59" w14:textId="77777777" w:rsidR="00000000" w:rsidRDefault="006963DF">
      <w:pPr>
        <w:widowControl w:val="0"/>
        <w:tabs>
          <w:tab w:val="right" w:pos="624"/>
          <w:tab w:val="left" w:pos="680"/>
        </w:tabs>
        <w:autoSpaceDE w:val="0"/>
        <w:autoSpaceDN w:val="0"/>
        <w:adjustRightInd w:val="0"/>
        <w:spacing w:before="40" w:line="220" w:lineRule="exact"/>
        <w:ind w:left="680" w:right="-7" w:hanging="680"/>
        <w:jc w:val="both"/>
      </w:pPr>
      <w:r>
        <w:tab/>
        <w:t>–</w:t>
      </w:r>
      <w:r>
        <w:tab/>
        <w:t xml:space="preserve">die </w:t>
      </w:r>
      <w:r>
        <w:t>Grundlagen von E-Commerce nennen;</w:t>
      </w:r>
    </w:p>
    <w:p w14:paraId="1CED25B0" w14:textId="77777777" w:rsidR="00000000" w:rsidRDefault="006963DF">
      <w:pPr>
        <w:widowControl w:val="0"/>
        <w:tabs>
          <w:tab w:val="right" w:pos="624"/>
          <w:tab w:val="left" w:pos="680"/>
        </w:tabs>
        <w:autoSpaceDE w:val="0"/>
        <w:autoSpaceDN w:val="0"/>
        <w:adjustRightInd w:val="0"/>
        <w:spacing w:before="40" w:line="220" w:lineRule="exact"/>
        <w:ind w:left="680" w:right="-7" w:hanging="680"/>
        <w:jc w:val="both"/>
      </w:pPr>
      <w:r>
        <w:tab/>
        <w:t>–</w:t>
      </w:r>
      <w:r>
        <w:tab/>
        <w:t>die Grundlagen des richtigen Umgangs mit Geld anwenden und die Gefahren der Schuldenfalle einschätzen.</w:t>
      </w:r>
    </w:p>
    <w:p w14:paraId="50CBA41B" w14:textId="77777777" w:rsidR="00000000" w:rsidRDefault="006963DF">
      <w:pPr>
        <w:widowControl w:val="0"/>
        <w:autoSpaceDE w:val="0"/>
        <w:autoSpaceDN w:val="0"/>
        <w:adjustRightInd w:val="0"/>
        <w:spacing w:before="80" w:line="220" w:lineRule="exact"/>
        <w:ind w:right="-7"/>
        <w:jc w:val="both"/>
        <w:rPr>
          <w:b/>
          <w:bCs/>
        </w:rPr>
      </w:pPr>
      <w:r>
        <w:rPr>
          <w:b/>
          <w:bCs/>
        </w:rPr>
        <w:t>Lehrstoff:</w:t>
      </w:r>
    </w:p>
    <w:p w14:paraId="2F63917A" w14:textId="77777777" w:rsidR="00000000" w:rsidRDefault="006963DF">
      <w:pPr>
        <w:widowControl w:val="0"/>
        <w:autoSpaceDE w:val="0"/>
        <w:autoSpaceDN w:val="0"/>
        <w:adjustRightInd w:val="0"/>
        <w:spacing w:before="80" w:line="220" w:lineRule="exact"/>
        <w:ind w:right="-7"/>
        <w:jc w:val="both"/>
      </w:pPr>
      <w:r>
        <w:t>Wirtschaftliches Rechnen:</w:t>
      </w:r>
    </w:p>
    <w:p w14:paraId="19D0BDDB" w14:textId="77777777" w:rsidR="00000000" w:rsidRDefault="006963DF">
      <w:pPr>
        <w:widowControl w:val="0"/>
        <w:autoSpaceDE w:val="0"/>
        <w:autoSpaceDN w:val="0"/>
        <w:adjustRightInd w:val="0"/>
        <w:spacing w:before="80" w:line="220" w:lineRule="exact"/>
        <w:ind w:right="-7" w:firstLine="397"/>
        <w:jc w:val="both"/>
      </w:pPr>
      <w:r>
        <w:t>Kopfrechnen, Schätzen, Runden, Schlussrechnung, Prozentrechnung.</w:t>
      </w:r>
    </w:p>
    <w:p w14:paraId="78102770" w14:textId="77777777" w:rsidR="00000000" w:rsidRDefault="006963DF">
      <w:pPr>
        <w:widowControl w:val="0"/>
        <w:autoSpaceDE w:val="0"/>
        <w:autoSpaceDN w:val="0"/>
        <w:adjustRightInd w:val="0"/>
        <w:spacing w:before="80" w:line="220" w:lineRule="exact"/>
        <w:ind w:right="-7" w:firstLine="397"/>
        <w:jc w:val="both"/>
      </w:pPr>
      <w:r>
        <w:t>Maßeinheiten.</w:t>
      </w:r>
    </w:p>
    <w:p w14:paraId="1EC5EC53" w14:textId="77777777" w:rsidR="00000000" w:rsidRDefault="006963DF">
      <w:pPr>
        <w:widowControl w:val="0"/>
        <w:autoSpaceDE w:val="0"/>
        <w:autoSpaceDN w:val="0"/>
        <w:adjustRightInd w:val="0"/>
        <w:spacing w:before="80" w:line="220" w:lineRule="exact"/>
        <w:ind w:right="-7" w:firstLine="397"/>
        <w:jc w:val="both"/>
      </w:pPr>
      <w:r>
        <w:t>Private Kassabuchführung.</w:t>
      </w:r>
    </w:p>
    <w:p w14:paraId="2A07F0B7" w14:textId="77777777" w:rsidR="00000000" w:rsidRDefault="006963DF">
      <w:pPr>
        <w:widowControl w:val="0"/>
        <w:autoSpaceDE w:val="0"/>
        <w:autoSpaceDN w:val="0"/>
        <w:adjustRightInd w:val="0"/>
        <w:spacing w:before="80" w:line="220" w:lineRule="exact"/>
        <w:ind w:right="-7" w:firstLine="397"/>
        <w:jc w:val="both"/>
      </w:pPr>
      <w:r>
        <w:t>Belege (Arten, Merkmale, Organisation).</w:t>
      </w:r>
    </w:p>
    <w:p w14:paraId="0DAA57AD" w14:textId="77777777" w:rsidR="00000000" w:rsidRDefault="006963DF">
      <w:pPr>
        <w:widowControl w:val="0"/>
        <w:autoSpaceDE w:val="0"/>
        <w:autoSpaceDN w:val="0"/>
        <w:adjustRightInd w:val="0"/>
        <w:spacing w:before="80" w:line="220" w:lineRule="exact"/>
        <w:ind w:right="-7" w:firstLine="397"/>
        <w:jc w:val="both"/>
      </w:pPr>
      <w:r>
        <w:t>Grundlagen der Wirtschaft.</w:t>
      </w:r>
    </w:p>
    <w:p w14:paraId="5AF24E5B" w14:textId="77777777" w:rsidR="00000000" w:rsidRDefault="006963DF">
      <w:pPr>
        <w:widowControl w:val="0"/>
        <w:autoSpaceDE w:val="0"/>
        <w:autoSpaceDN w:val="0"/>
        <w:adjustRightInd w:val="0"/>
        <w:spacing w:before="80" w:line="220" w:lineRule="exact"/>
        <w:ind w:right="-7" w:firstLine="397"/>
        <w:jc w:val="both"/>
      </w:pPr>
      <w:r>
        <w:t>Kaufvertrag (rechtliche Grundlagen, Zahlungsformen und Formulare, Abzahlungsgeschäfte, Konsumentenschutz, E-Commerce, Gewährleistung).</w:t>
      </w:r>
    </w:p>
    <w:p w14:paraId="1CB4CFFA" w14:textId="77777777" w:rsidR="00000000" w:rsidRDefault="006963DF">
      <w:pPr>
        <w:widowControl w:val="0"/>
        <w:autoSpaceDE w:val="0"/>
        <w:autoSpaceDN w:val="0"/>
        <w:adjustRightInd w:val="0"/>
        <w:spacing w:before="80" w:line="220" w:lineRule="exact"/>
        <w:ind w:right="-7" w:firstLine="397"/>
        <w:jc w:val="both"/>
      </w:pPr>
      <w:r>
        <w:t>Umgang mit Geld.</w:t>
      </w:r>
    </w:p>
    <w:p w14:paraId="5F9B7845" w14:textId="77777777" w:rsidR="00000000" w:rsidRDefault="006963DF">
      <w:pPr>
        <w:widowControl w:val="0"/>
        <w:autoSpaceDE w:val="0"/>
        <w:autoSpaceDN w:val="0"/>
        <w:adjustRightInd w:val="0"/>
        <w:spacing w:before="80" w:line="220" w:lineRule="exact"/>
        <w:ind w:right="-7" w:firstLine="397"/>
        <w:jc w:val="both"/>
      </w:pPr>
      <w:r>
        <w:t>Sparformen,</w:t>
      </w:r>
      <w:r>
        <w:t xml:space="preserve"> Kredite und Bürgschaften.</w:t>
      </w:r>
    </w:p>
    <w:p w14:paraId="6A61CFB9" w14:textId="77777777" w:rsidR="00000000" w:rsidRDefault="006963DF">
      <w:pPr>
        <w:widowControl w:val="0"/>
        <w:autoSpaceDE w:val="0"/>
        <w:autoSpaceDN w:val="0"/>
        <w:adjustRightInd w:val="0"/>
        <w:spacing w:before="80" w:line="220" w:lineRule="exact"/>
        <w:ind w:right="-7"/>
        <w:jc w:val="both"/>
      </w:pPr>
      <w:r>
        <w:t>Steuerrecht:</w:t>
      </w:r>
    </w:p>
    <w:p w14:paraId="456AD22F" w14:textId="77777777" w:rsidR="00000000" w:rsidRDefault="006963DF">
      <w:pPr>
        <w:widowControl w:val="0"/>
        <w:autoSpaceDE w:val="0"/>
        <w:autoSpaceDN w:val="0"/>
        <w:adjustRightInd w:val="0"/>
        <w:spacing w:before="80" w:line="220" w:lineRule="exact"/>
        <w:ind w:right="-7" w:firstLine="397"/>
        <w:jc w:val="both"/>
      </w:pPr>
      <w:r>
        <w:t>Grundzüge der Lohnsteuer, Arbeitnehmerveranlagung.</w:t>
      </w:r>
    </w:p>
    <w:p w14:paraId="2E0E3715" w14:textId="77777777" w:rsidR="00000000" w:rsidRDefault="006963DF">
      <w:pPr>
        <w:widowControl w:val="0"/>
        <w:autoSpaceDE w:val="0"/>
        <w:autoSpaceDN w:val="0"/>
        <w:adjustRightInd w:val="0"/>
        <w:spacing w:before="80" w:line="220" w:lineRule="exact"/>
        <w:ind w:right="-7" w:firstLine="397"/>
        <w:jc w:val="both"/>
      </w:pPr>
      <w:r>
        <w:t>Lohn- und Gehaltszettel.</w:t>
      </w:r>
    </w:p>
    <w:p w14:paraId="7263EA95" w14:textId="77777777" w:rsidR="00000000" w:rsidRDefault="006963DF">
      <w:pPr>
        <w:widowControl w:val="0"/>
        <w:autoSpaceDE w:val="0"/>
        <w:autoSpaceDN w:val="0"/>
        <w:adjustRightInd w:val="0"/>
        <w:spacing w:before="320" w:line="220" w:lineRule="exact"/>
        <w:ind w:right="-7"/>
        <w:jc w:val="center"/>
        <w:rPr>
          <w:sz w:val="22"/>
          <w:szCs w:val="22"/>
        </w:rPr>
      </w:pPr>
      <w:r>
        <w:rPr>
          <w:sz w:val="22"/>
          <w:szCs w:val="22"/>
        </w:rPr>
        <w:t>3.2 OFFICEMANAGEMENT</w:t>
      </w:r>
    </w:p>
    <w:p w14:paraId="7E2B3AAE" w14:textId="77777777" w:rsidR="00000000" w:rsidRDefault="006963DF">
      <w:pPr>
        <w:widowControl w:val="0"/>
        <w:autoSpaceDE w:val="0"/>
        <w:autoSpaceDN w:val="0"/>
        <w:adjustRightInd w:val="0"/>
        <w:spacing w:before="80" w:line="220" w:lineRule="exact"/>
        <w:ind w:right="-7"/>
        <w:jc w:val="both"/>
        <w:rPr>
          <w:b/>
          <w:bCs/>
        </w:rPr>
      </w:pPr>
      <w:r>
        <w:rPr>
          <w:b/>
          <w:bCs/>
        </w:rPr>
        <w:t>Bildungs- und Lehraufgabe:</w:t>
      </w:r>
    </w:p>
    <w:p w14:paraId="5B771C6C" w14:textId="77777777" w:rsidR="00000000" w:rsidRDefault="006963DF">
      <w:pPr>
        <w:widowControl w:val="0"/>
        <w:autoSpaceDE w:val="0"/>
        <w:autoSpaceDN w:val="0"/>
        <w:adjustRightInd w:val="0"/>
        <w:spacing w:before="80" w:line="220" w:lineRule="exact"/>
        <w:ind w:right="-7" w:firstLine="397"/>
        <w:jc w:val="both"/>
      </w:pPr>
      <w:r>
        <w:t>Die Schülerinnen und Schüler können</w:t>
      </w:r>
    </w:p>
    <w:p w14:paraId="038A34C7" w14:textId="77777777" w:rsidR="00000000" w:rsidRDefault="006963DF">
      <w:pPr>
        <w:widowControl w:val="0"/>
        <w:tabs>
          <w:tab w:val="right" w:pos="624"/>
          <w:tab w:val="left" w:pos="680"/>
        </w:tabs>
        <w:autoSpaceDE w:val="0"/>
        <w:autoSpaceDN w:val="0"/>
        <w:adjustRightInd w:val="0"/>
        <w:spacing w:before="40" w:line="220" w:lineRule="exact"/>
        <w:ind w:left="680" w:right="-7" w:hanging="680"/>
        <w:jc w:val="both"/>
      </w:pPr>
      <w:r>
        <w:tab/>
        <w:t>–</w:t>
      </w:r>
      <w:r>
        <w:tab/>
        <w:t>Hardwarekomponenten beschreiben;</w:t>
      </w:r>
    </w:p>
    <w:p w14:paraId="68176C17" w14:textId="77777777" w:rsidR="00000000" w:rsidRDefault="006963DF">
      <w:pPr>
        <w:widowControl w:val="0"/>
        <w:tabs>
          <w:tab w:val="right" w:pos="624"/>
          <w:tab w:val="left" w:pos="680"/>
        </w:tabs>
        <w:autoSpaceDE w:val="0"/>
        <w:autoSpaceDN w:val="0"/>
        <w:adjustRightInd w:val="0"/>
        <w:spacing w:before="40" w:line="220" w:lineRule="exact"/>
        <w:ind w:left="680" w:right="-7" w:hanging="680"/>
        <w:jc w:val="both"/>
      </w:pPr>
      <w:r>
        <w:tab/>
        <w:t>–</w:t>
      </w:r>
      <w:r>
        <w:tab/>
        <w:t xml:space="preserve">Standardsoftware </w:t>
      </w:r>
      <w:r>
        <w:t>in bekannten Bereichen anwenden;</w:t>
      </w:r>
    </w:p>
    <w:p w14:paraId="659A983A" w14:textId="77777777" w:rsidR="00000000" w:rsidRDefault="006963DF">
      <w:pPr>
        <w:widowControl w:val="0"/>
        <w:tabs>
          <w:tab w:val="right" w:pos="624"/>
          <w:tab w:val="left" w:pos="680"/>
        </w:tabs>
        <w:autoSpaceDE w:val="0"/>
        <w:autoSpaceDN w:val="0"/>
        <w:adjustRightInd w:val="0"/>
        <w:spacing w:before="40" w:line="220" w:lineRule="exact"/>
        <w:ind w:left="680" w:right="-7" w:hanging="680"/>
        <w:jc w:val="both"/>
      </w:pPr>
      <w:r>
        <w:tab/>
        <w:t>–</w:t>
      </w:r>
      <w:r>
        <w:tab/>
        <w:t>Daten zügig über die Tastatur eingeben und formatieren;</w:t>
      </w:r>
    </w:p>
    <w:p w14:paraId="76CEDC28" w14:textId="77777777" w:rsidR="00000000" w:rsidRDefault="006963DF">
      <w:pPr>
        <w:widowControl w:val="0"/>
        <w:tabs>
          <w:tab w:val="right" w:pos="624"/>
          <w:tab w:val="left" w:pos="680"/>
        </w:tabs>
        <w:autoSpaceDE w:val="0"/>
        <w:autoSpaceDN w:val="0"/>
        <w:adjustRightInd w:val="0"/>
        <w:spacing w:before="40" w:line="220" w:lineRule="exact"/>
        <w:ind w:left="680" w:right="-7" w:hanging="680"/>
        <w:jc w:val="both"/>
      </w:pPr>
      <w:r>
        <w:tab/>
        <w:t>–</w:t>
      </w:r>
      <w:r>
        <w:tab/>
        <w:t>die gängigsten Richtlinien der relevanten ÖNORM anwenden;</w:t>
      </w:r>
    </w:p>
    <w:p w14:paraId="78E0EABB" w14:textId="77777777" w:rsidR="00000000" w:rsidRDefault="006963DF">
      <w:pPr>
        <w:widowControl w:val="0"/>
        <w:tabs>
          <w:tab w:val="right" w:pos="624"/>
          <w:tab w:val="left" w:pos="680"/>
        </w:tabs>
        <w:autoSpaceDE w:val="0"/>
        <w:autoSpaceDN w:val="0"/>
        <w:adjustRightInd w:val="0"/>
        <w:spacing w:before="40" w:line="220" w:lineRule="exact"/>
        <w:ind w:left="680" w:right="-7" w:hanging="680"/>
        <w:jc w:val="both"/>
      </w:pPr>
      <w:r>
        <w:tab/>
        <w:t>–</w:t>
      </w:r>
      <w:r>
        <w:tab/>
        <w:t>aktuelle Methoden der Büroorganisation und -kommunikation fachgerecht anwenden;</w:t>
      </w:r>
    </w:p>
    <w:p w14:paraId="679A000B" w14:textId="77777777" w:rsidR="00000000" w:rsidRDefault="006963DF">
      <w:pPr>
        <w:widowControl w:val="0"/>
        <w:tabs>
          <w:tab w:val="right" w:pos="624"/>
          <w:tab w:val="left" w:pos="680"/>
        </w:tabs>
        <w:autoSpaceDE w:val="0"/>
        <w:autoSpaceDN w:val="0"/>
        <w:adjustRightInd w:val="0"/>
        <w:spacing w:before="40" w:line="220" w:lineRule="exact"/>
        <w:ind w:left="680" w:right="-7" w:hanging="680"/>
        <w:jc w:val="both"/>
      </w:pPr>
      <w:r>
        <w:tab/>
        <w:t>–</w:t>
      </w:r>
      <w:r>
        <w:tab/>
        <w:t>Dateien selbststä</w:t>
      </w:r>
      <w:r>
        <w:t>ndig verwalten;</w:t>
      </w:r>
    </w:p>
    <w:p w14:paraId="1A00866E" w14:textId="77777777" w:rsidR="00000000" w:rsidRDefault="006963DF">
      <w:pPr>
        <w:widowControl w:val="0"/>
        <w:tabs>
          <w:tab w:val="right" w:pos="624"/>
          <w:tab w:val="left" w:pos="680"/>
        </w:tabs>
        <w:autoSpaceDE w:val="0"/>
        <w:autoSpaceDN w:val="0"/>
        <w:adjustRightInd w:val="0"/>
        <w:spacing w:before="40" w:line="220" w:lineRule="exact"/>
        <w:ind w:left="680" w:right="-7" w:hanging="680"/>
        <w:jc w:val="both"/>
      </w:pPr>
      <w:r>
        <w:tab/>
        <w:t>–</w:t>
      </w:r>
      <w:r>
        <w:tab/>
        <w:t>Informationen aus dem Internet beschaffen und bearbeiten;</w:t>
      </w:r>
    </w:p>
    <w:p w14:paraId="2131FB09" w14:textId="77777777" w:rsidR="00000000" w:rsidRDefault="006963DF">
      <w:pPr>
        <w:widowControl w:val="0"/>
        <w:tabs>
          <w:tab w:val="right" w:pos="624"/>
          <w:tab w:val="left" w:pos="680"/>
        </w:tabs>
        <w:autoSpaceDE w:val="0"/>
        <w:autoSpaceDN w:val="0"/>
        <w:adjustRightInd w:val="0"/>
        <w:spacing w:before="40" w:line="220" w:lineRule="exact"/>
        <w:ind w:left="680" w:right="-7" w:hanging="680"/>
        <w:jc w:val="both"/>
      </w:pPr>
      <w:r>
        <w:tab/>
        <w:t>–</w:t>
      </w:r>
      <w:r>
        <w:tab/>
        <w:t>sicher im Internet agieren;</w:t>
      </w:r>
    </w:p>
    <w:p w14:paraId="15785047" w14:textId="77777777" w:rsidR="00000000" w:rsidRDefault="006963DF">
      <w:pPr>
        <w:widowControl w:val="0"/>
        <w:tabs>
          <w:tab w:val="right" w:pos="624"/>
          <w:tab w:val="left" w:pos="680"/>
        </w:tabs>
        <w:autoSpaceDE w:val="0"/>
        <w:autoSpaceDN w:val="0"/>
        <w:adjustRightInd w:val="0"/>
        <w:spacing w:before="40" w:line="220" w:lineRule="exact"/>
        <w:ind w:left="680" w:right="-7" w:hanging="680"/>
        <w:jc w:val="both"/>
      </w:pPr>
      <w:r>
        <w:tab/>
        <w:t>–</w:t>
      </w:r>
      <w:r>
        <w:tab/>
        <w:t>den eigenen Arbeitsplatz nach ergonomischen Richtlinien gestalten;</w:t>
      </w:r>
    </w:p>
    <w:p w14:paraId="43AC7CA0" w14:textId="77777777" w:rsidR="00000000" w:rsidRDefault="006963DF">
      <w:pPr>
        <w:widowControl w:val="0"/>
        <w:tabs>
          <w:tab w:val="right" w:pos="624"/>
          <w:tab w:val="left" w:pos="680"/>
        </w:tabs>
        <w:autoSpaceDE w:val="0"/>
        <w:autoSpaceDN w:val="0"/>
        <w:adjustRightInd w:val="0"/>
        <w:spacing w:before="40" w:line="220" w:lineRule="exact"/>
        <w:ind w:left="680" w:right="-7" w:hanging="680"/>
        <w:jc w:val="both"/>
      </w:pPr>
      <w:r>
        <w:tab/>
        <w:t>–</w:t>
      </w:r>
      <w:r>
        <w:tab/>
        <w:t>mit den zur Verfügung stehenden Ressourcen verantwortungsbewusst umgehen.</w:t>
      </w:r>
    </w:p>
    <w:p w14:paraId="4B35CEE1" w14:textId="77777777" w:rsidR="00000000" w:rsidRDefault="006963DF">
      <w:pPr>
        <w:widowControl w:val="0"/>
        <w:autoSpaceDE w:val="0"/>
        <w:autoSpaceDN w:val="0"/>
        <w:adjustRightInd w:val="0"/>
        <w:spacing w:before="80" w:line="220" w:lineRule="exact"/>
        <w:ind w:right="-7"/>
        <w:jc w:val="both"/>
        <w:rPr>
          <w:b/>
          <w:bCs/>
        </w:rPr>
      </w:pPr>
      <w:r>
        <w:rPr>
          <w:b/>
          <w:bCs/>
        </w:rPr>
        <w:t>L</w:t>
      </w:r>
      <w:r>
        <w:rPr>
          <w:b/>
          <w:bCs/>
        </w:rPr>
        <w:t>ehrstoff:</w:t>
      </w:r>
    </w:p>
    <w:p w14:paraId="6A4E75E3" w14:textId="77777777" w:rsidR="00000000" w:rsidRDefault="006963DF">
      <w:pPr>
        <w:widowControl w:val="0"/>
        <w:autoSpaceDE w:val="0"/>
        <w:autoSpaceDN w:val="0"/>
        <w:adjustRightInd w:val="0"/>
        <w:spacing w:before="80" w:line="220" w:lineRule="exact"/>
        <w:ind w:right="-7" w:firstLine="397"/>
        <w:jc w:val="both"/>
      </w:pPr>
      <w:r>
        <w:t>Ergonomie und Arbeitsplatzgestaltung.</w:t>
      </w:r>
    </w:p>
    <w:p w14:paraId="5F0D71BC" w14:textId="77777777" w:rsidR="00000000" w:rsidRDefault="006963DF">
      <w:pPr>
        <w:widowControl w:val="0"/>
        <w:autoSpaceDE w:val="0"/>
        <w:autoSpaceDN w:val="0"/>
        <w:adjustRightInd w:val="0"/>
        <w:spacing w:before="80" w:line="220" w:lineRule="exact"/>
        <w:ind w:right="-7" w:firstLine="397"/>
        <w:jc w:val="both"/>
      </w:pPr>
      <w:r>
        <w:t>Aktuelle Eingabesysteme, Schreibfertigkeit.</w:t>
      </w:r>
    </w:p>
    <w:p w14:paraId="21D12532" w14:textId="77777777" w:rsidR="00000000" w:rsidRDefault="006963DF">
      <w:pPr>
        <w:widowControl w:val="0"/>
        <w:autoSpaceDE w:val="0"/>
        <w:autoSpaceDN w:val="0"/>
        <w:adjustRightInd w:val="0"/>
        <w:spacing w:before="80" w:line="220" w:lineRule="exact"/>
        <w:ind w:right="-7"/>
        <w:jc w:val="both"/>
      </w:pPr>
      <w:r>
        <w:t>Textverarbeitung:</w:t>
      </w:r>
    </w:p>
    <w:p w14:paraId="6F8CB837" w14:textId="77777777" w:rsidR="00000000" w:rsidRDefault="006963DF">
      <w:pPr>
        <w:widowControl w:val="0"/>
        <w:autoSpaceDE w:val="0"/>
        <w:autoSpaceDN w:val="0"/>
        <w:adjustRightInd w:val="0"/>
        <w:spacing w:before="80" w:line="220" w:lineRule="exact"/>
        <w:ind w:right="-7" w:firstLine="397"/>
        <w:jc w:val="both"/>
      </w:pPr>
      <w:r>
        <w:t>Grundlagen eines Textverarbeitungsprogramms.</w:t>
      </w:r>
    </w:p>
    <w:p w14:paraId="04841A02" w14:textId="77777777" w:rsidR="00000000" w:rsidRDefault="006963DF">
      <w:pPr>
        <w:widowControl w:val="0"/>
        <w:autoSpaceDE w:val="0"/>
        <w:autoSpaceDN w:val="0"/>
        <w:adjustRightInd w:val="0"/>
        <w:spacing w:before="80" w:line="220" w:lineRule="exact"/>
        <w:ind w:right="-7" w:firstLine="397"/>
        <w:jc w:val="both"/>
      </w:pPr>
      <w:r>
        <w:t>Illustrationen (Formen, Grafiken, ClipArt).</w:t>
      </w:r>
    </w:p>
    <w:p w14:paraId="5AE6744D" w14:textId="77777777" w:rsidR="00000000" w:rsidRDefault="006963DF">
      <w:pPr>
        <w:widowControl w:val="0"/>
        <w:autoSpaceDE w:val="0"/>
        <w:autoSpaceDN w:val="0"/>
        <w:adjustRightInd w:val="0"/>
        <w:spacing w:before="80" w:line="220" w:lineRule="exact"/>
        <w:ind w:right="-7" w:firstLine="397"/>
        <w:jc w:val="both"/>
      </w:pPr>
      <w:r>
        <w:t>Richtlinien und Normen.</w:t>
      </w:r>
    </w:p>
    <w:p w14:paraId="560882F1" w14:textId="77777777" w:rsidR="00000000" w:rsidRDefault="006963DF">
      <w:pPr>
        <w:widowControl w:val="0"/>
        <w:autoSpaceDE w:val="0"/>
        <w:autoSpaceDN w:val="0"/>
        <w:adjustRightInd w:val="0"/>
        <w:spacing w:before="80" w:line="220" w:lineRule="exact"/>
        <w:ind w:right="-7" w:firstLine="397"/>
        <w:jc w:val="both"/>
      </w:pPr>
      <w:r>
        <w:t>Schriftstücke.</w:t>
      </w:r>
    </w:p>
    <w:p w14:paraId="1F9430A5" w14:textId="77777777" w:rsidR="00000000" w:rsidRDefault="006963DF">
      <w:pPr>
        <w:widowControl w:val="0"/>
        <w:autoSpaceDE w:val="0"/>
        <w:autoSpaceDN w:val="0"/>
        <w:adjustRightInd w:val="0"/>
        <w:spacing w:before="80" w:line="220" w:lineRule="exact"/>
        <w:ind w:right="-7" w:firstLine="397"/>
        <w:jc w:val="both"/>
      </w:pPr>
      <w:r>
        <w:t>Grundlagen der Inf</w:t>
      </w:r>
      <w:r>
        <w:t>ormationstechnologie.</w:t>
      </w:r>
    </w:p>
    <w:p w14:paraId="131ADC4C" w14:textId="77777777" w:rsidR="00000000" w:rsidRDefault="006963DF">
      <w:pPr>
        <w:widowControl w:val="0"/>
        <w:autoSpaceDE w:val="0"/>
        <w:autoSpaceDN w:val="0"/>
        <w:adjustRightInd w:val="0"/>
        <w:spacing w:before="80" w:line="220" w:lineRule="exact"/>
        <w:ind w:right="-7" w:firstLine="397"/>
        <w:jc w:val="both"/>
      </w:pPr>
      <w:r>
        <w:t>Betriebssystem und Arbeiten im Netzwerk.</w:t>
      </w:r>
    </w:p>
    <w:p w14:paraId="0882057D" w14:textId="77777777" w:rsidR="00000000" w:rsidRDefault="006963DF">
      <w:pPr>
        <w:widowControl w:val="0"/>
        <w:autoSpaceDE w:val="0"/>
        <w:autoSpaceDN w:val="0"/>
        <w:adjustRightInd w:val="0"/>
        <w:spacing w:before="80" w:line="220" w:lineRule="exact"/>
        <w:ind w:right="-7" w:firstLine="397"/>
        <w:jc w:val="both"/>
      </w:pPr>
      <w:r>
        <w:t>Dateimanagement.</w:t>
      </w:r>
    </w:p>
    <w:p w14:paraId="7F193086" w14:textId="77777777" w:rsidR="00000000" w:rsidRDefault="006963DF">
      <w:pPr>
        <w:widowControl w:val="0"/>
        <w:autoSpaceDE w:val="0"/>
        <w:autoSpaceDN w:val="0"/>
        <w:adjustRightInd w:val="0"/>
        <w:spacing w:before="80" w:line="220" w:lineRule="exact"/>
        <w:ind w:right="-7"/>
        <w:jc w:val="both"/>
      </w:pPr>
      <w:r>
        <w:t>Präsentation:</w:t>
      </w:r>
    </w:p>
    <w:p w14:paraId="046773A7" w14:textId="77777777" w:rsidR="00000000" w:rsidRDefault="006963DF">
      <w:pPr>
        <w:widowControl w:val="0"/>
        <w:autoSpaceDE w:val="0"/>
        <w:autoSpaceDN w:val="0"/>
        <w:adjustRightInd w:val="0"/>
        <w:spacing w:before="80" w:line="220" w:lineRule="exact"/>
        <w:ind w:right="-7" w:firstLine="397"/>
        <w:jc w:val="both"/>
      </w:pPr>
      <w:r>
        <w:t>Grundlagen eines Präsentationsprogramms.</w:t>
      </w:r>
    </w:p>
    <w:p w14:paraId="0FCC8199" w14:textId="77777777" w:rsidR="00000000" w:rsidRDefault="006963DF">
      <w:pPr>
        <w:widowControl w:val="0"/>
        <w:autoSpaceDE w:val="0"/>
        <w:autoSpaceDN w:val="0"/>
        <w:adjustRightInd w:val="0"/>
        <w:spacing w:before="80" w:line="220" w:lineRule="exact"/>
        <w:ind w:right="-7"/>
        <w:jc w:val="both"/>
      </w:pPr>
      <w:r>
        <w:t>Tabellenkalkulation:</w:t>
      </w:r>
    </w:p>
    <w:p w14:paraId="33947957" w14:textId="77777777" w:rsidR="00000000" w:rsidRDefault="006963DF">
      <w:pPr>
        <w:widowControl w:val="0"/>
        <w:autoSpaceDE w:val="0"/>
        <w:autoSpaceDN w:val="0"/>
        <w:adjustRightInd w:val="0"/>
        <w:spacing w:before="80" w:line="220" w:lineRule="exact"/>
        <w:ind w:right="-7" w:firstLine="397"/>
        <w:jc w:val="both"/>
      </w:pPr>
      <w:r>
        <w:t>Grundlagen eines Tabellenkalkulationsprogramms.</w:t>
      </w:r>
    </w:p>
    <w:p w14:paraId="61FFBF44" w14:textId="77777777" w:rsidR="00000000" w:rsidRDefault="006963DF">
      <w:pPr>
        <w:widowControl w:val="0"/>
        <w:autoSpaceDE w:val="0"/>
        <w:autoSpaceDN w:val="0"/>
        <w:adjustRightInd w:val="0"/>
        <w:spacing w:before="80" w:line="220" w:lineRule="exact"/>
        <w:ind w:right="-7"/>
        <w:jc w:val="both"/>
      </w:pPr>
      <w:r>
        <w:t>Internet:</w:t>
      </w:r>
    </w:p>
    <w:p w14:paraId="2B598A8A" w14:textId="77777777" w:rsidR="00000000" w:rsidRDefault="006963DF">
      <w:pPr>
        <w:widowControl w:val="0"/>
        <w:autoSpaceDE w:val="0"/>
        <w:autoSpaceDN w:val="0"/>
        <w:adjustRightInd w:val="0"/>
        <w:spacing w:before="80" w:line="220" w:lineRule="exact"/>
        <w:ind w:right="-7" w:firstLine="397"/>
        <w:jc w:val="both"/>
      </w:pPr>
      <w:r>
        <w:t>Grundlagen, Internetdienste.</w:t>
      </w:r>
    </w:p>
    <w:p w14:paraId="2524AD1F" w14:textId="77777777" w:rsidR="00000000" w:rsidRDefault="006963DF">
      <w:pPr>
        <w:widowControl w:val="0"/>
        <w:autoSpaceDE w:val="0"/>
        <w:autoSpaceDN w:val="0"/>
        <w:adjustRightInd w:val="0"/>
        <w:spacing w:before="80" w:line="220" w:lineRule="exact"/>
        <w:ind w:right="-7" w:firstLine="397"/>
        <w:jc w:val="both"/>
      </w:pPr>
      <w:r>
        <w:t>Datenschu</w:t>
      </w:r>
      <w:r>
        <w:t>tz und -sicherheit, Urheberrecht.</w:t>
      </w:r>
    </w:p>
    <w:p w14:paraId="0B1241B3" w14:textId="77777777" w:rsidR="00000000" w:rsidRDefault="006963DF">
      <w:pPr>
        <w:widowControl w:val="0"/>
        <w:autoSpaceDE w:val="0"/>
        <w:autoSpaceDN w:val="0"/>
        <w:adjustRightInd w:val="0"/>
        <w:spacing w:before="320" w:line="220" w:lineRule="exact"/>
        <w:ind w:right="-7"/>
        <w:jc w:val="center"/>
        <w:rPr>
          <w:sz w:val="22"/>
          <w:szCs w:val="22"/>
        </w:rPr>
      </w:pPr>
      <w:r>
        <w:rPr>
          <w:sz w:val="22"/>
          <w:szCs w:val="22"/>
        </w:rPr>
        <w:t>3.3 BERUFSORIENTIERUNG</w:t>
      </w:r>
    </w:p>
    <w:p w14:paraId="566F35C9" w14:textId="77777777" w:rsidR="00000000" w:rsidRDefault="006963DF">
      <w:pPr>
        <w:widowControl w:val="0"/>
        <w:autoSpaceDE w:val="0"/>
        <w:autoSpaceDN w:val="0"/>
        <w:adjustRightInd w:val="0"/>
        <w:spacing w:before="80" w:line="220" w:lineRule="exact"/>
        <w:ind w:right="-7"/>
        <w:jc w:val="both"/>
        <w:rPr>
          <w:b/>
          <w:bCs/>
        </w:rPr>
      </w:pPr>
      <w:r>
        <w:rPr>
          <w:b/>
          <w:bCs/>
        </w:rPr>
        <w:t>Bildungs- und Lehraufgabe:</w:t>
      </w:r>
    </w:p>
    <w:p w14:paraId="036F3DFC" w14:textId="77777777" w:rsidR="00000000" w:rsidRDefault="006963DF">
      <w:pPr>
        <w:widowControl w:val="0"/>
        <w:autoSpaceDE w:val="0"/>
        <w:autoSpaceDN w:val="0"/>
        <w:adjustRightInd w:val="0"/>
        <w:spacing w:before="80" w:line="220" w:lineRule="exact"/>
        <w:ind w:right="-7" w:firstLine="397"/>
        <w:jc w:val="both"/>
      </w:pPr>
      <w:r>
        <w:t>Die Schülerinnen und Schüler</w:t>
      </w:r>
    </w:p>
    <w:p w14:paraId="5DA9977B" w14:textId="77777777" w:rsidR="00000000" w:rsidRDefault="006963DF">
      <w:pPr>
        <w:widowControl w:val="0"/>
        <w:tabs>
          <w:tab w:val="right" w:pos="624"/>
          <w:tab w:val="left" w:pos="680"/>
        </w:tabs>
        <w:autoSpaceDE w:val="0"/>
        <w:autoSpaceDN w:val="0"/>
        <w:adjustRightInd w:val="0"/>
        <w:spacing w:before="40" w:line="220" w:lineRule="exact"/>
        <w:ind w:left="680" w:right="-7" w:hanging="680"/>
        <w:jc w:val="both"/>
      </w:pPr>
      <w:r>
        <w:tab/>
        <w:t>–</w:t>
      </w:r>
      <w:r>
        <w:tab/>
        <w:t>können die Bedeutung der persönlichen Arbeitsleistung in Bezug auf den eigenen Lebensunterhalt sowie zum wirtschaftlichen und sozialen Wohle</w:t>
      </w:r>
      <w:r>
        <w:t>rgehen der Gesellschaft begründen;</w:t>
      </w:r>
    </w:p>
    <w:p w14:paraId="4E252698" w14:textId="77777777" w:rsidR="00000000" w:rsidRDefault="006963DF">
      <w:pPr>
        <w:widowControl w:val="0"/>
        <w:tabs>
          <w:tab w:val="right" w:pos="624"/>
          <w:tab w:val="left" w:pos="680"/>
        </w:tabs>
        <w:autoSpaceDE w:val="0"/>
        <w:autoSpaceDN w:val="0"/>
        <w:adjustRightInd w:val="0"/>
        <w:spacing w:before="40" w:line="220" w:lineRule="exact"/>
        <w:ind w:left="680" w:right="-7" w:hanging="680"/>
        <w:jc w:val="both"/>
      </w:pPr>
      <w:r>
        <w:tab/>
        <w:t>–</w:t>
      </w:r>
      <w:r>
        <w:tab/>
        <w:t>können Arbeit, Fortbildung und eine sinnvolle Freizeitgestaltung in Einklang bringen;</w:t>
      </w:r>
    </w:p>
    <w:p w14:paraId="0246780E" w14:textId="77777777" w:rsidR="00000000" w:rsidRDefault="006963DF">
      <w:pPr>
        <w:widowControl w:val="0"/>
        <w:tabs>
          <w:tab w:val="right" w:pos="624"/>
          <w:tab w:val="left" w:pos="680"/>
        </w:tabs>
        <w:autoSpaceDE w:val="0"/>
        <w:autoSpaceDN w:val="0"/>
        <w:adjustRightInd w:val="0"/>
        <w:spacing w:before="40" w:line="220" w:lineRule="exact"/>
        <w:ind w:left="680" w:right="-7" w:hanging="680"/>
        <w:jc w:val="both"/>
      </w:pPr>
      <w:r>
        <w:tab/>
        <w:t>–</w:t>
      </w:r>
      <w:r>
        <w:tab/>
        <w:t>können die Berufsfindung als länger andauernden Prozess erkennen und daraus Strategien für die eigene Berufsfindung ableiten;</w:t>
      </w:r>
    </w:p>
    <w:p w14:paraId="6478549A" w14:textId="77777777" w:rsidR="00000000" w:rsidRDefault="006963DF">
      <w:pPr>
        <w:widowControl w:val="0"/>
        <w:tabs>
          <w:tab w:val="right" w:pos="624"/>
          <w:tab w:val="left" w:pos="680"/>
        </w:tabs>
        <w:autoSpaceDE w:val="0"/>
        <w:autoSpaceDN w:val="0"/>
        <w:adjustRightInd w:val="0"/>
        <w:spacing w:before="40" w:line="220" w:lineRule="exact"/>
        <w:ind w:left="680" w:right="-7" w:hanging="680"/>
        <w:jc w:val="both"/>
      </w:pPr>
      <w:r>
        <w:tab/>
        <w:t>–</w:t>
      </w:r>
      <w:r>
        <w:tab/>
      </w:r>
      <w:r>
        <w:t>können selbstständig und flexibel auf sich verändernde Anforderungen der Arbeitswelt reagieren;</w:t>
      </w:r>
    </w:p>
    <w:p w14:paraId="77527588" w14:textId="77777777" w:rsidR="00000000" w:rsidRDefault="006963DF">
      <w:pPr>
        <w:widowControl w:val="0"/>
        <w:tabs>
          <w:tab w:val="right" w:pos="624"/>
          <w:tab w:val="left" w:pos="680"/>
        </w:tabs>
        <w:autoSpaceDE w:val="0"/>
        <w:autoSpaceDN w:val="0"/>
        <w:adjustRightInd w:val="0"/>
        <w:spacing w:before="40" w:line="220" w:lineRule="exact"/>
        <w:ind w:left="680" w:right="-7" w:hanging="680"/>
        <w:jc w:val="both"/>
      </w:pPr>
      <w:r>
        <w:tab/>
        <w:t>–</w:t>
      </w:r>
      <w:r>
        <w:tab/>
        <w:t>können die Notwendigkeit der Weiterbildung erkennen und entsprechende Angebote für sich nutzen;</w:t>
      </w:r>
    </w:p>
    <w:p w14:paraId="3173CE3B" w14:textId="77777777" w:rsidR="00000000" w:rsidRDefault="006963DF">
      <w:pPr>
        <w:widowControl w:val="0"/>
        <w:tabs>
          <w:tab w:val="right" w:pos="624"/>
          <w:tab w:val="left" w:pos="680"/>
        </w:tabs>
        <w:autoSpaceDE w:val="0"/>
        <w:autoSpaceDN w:val="0"/>
        <w:adjustRightInd w:val="0"/>
        <w:spacing w:before="40" w:line="220" w:lineRule="exact"/>
        <w:ind w:left="680" w:right="-7" w:hanging="680"/>
        <w:jc w:val="both"/>
      </w:pPr>
      <w:r>
        <w:tab/>
        <w:t>–</w:t>
      </w:r>
      <w:r>
        <w:tab/>
        <w:t>können die eigenen sozialen und fachlichen Fähigkeiten rea</w:t>
      </w:r>
      <w:r>
        <w:t>listisch einschätzen und entsprechend handeln;</w:t>
      </w:r>
    </w:p>
    <w:p w14:paraId="42BB6F98" w14:textId="77777777" w:rsidR="00000000" w:rsidRDefault="006963DF">
      <w:pPr>
        <w:widowControl w:val="0"/>
        <w:tabs>
          <w:tab w:val="right" w:pos="624"/>
          <w:tab w:val="left" w:pos="680"/>
        </w:tabs>
        <w:autoSpaceDE w:val="0"/>
        <w:autoSpaceDN w:val="0"/>
        <w:adjustRightInd w:val="0"/>
        <w:spacing w:before="40" w:line="220" w:lineRule="exact"/>
        <w:ind w:left="680" w:right="-7" w:hanging="680"/>
        <w:jc w:val="both"/>
      </w:pPr>
      <w:r>
        <w:tab/>
        <w:t>–</w:t>
      </w:r>
      <w:r>
        <w:tab/>
        <w:t>können das österreichische Bildungssystem sowie Ausbildungsformen in anderen EU-Ländern beschreiben und einen Überblick über die Systeme der Berufsausbildung geben;</w:t>
      </w:r>
    </w:p>
    <w:p w14:paraId="2BB502F8" w14:textId="77777777" w:rsidR="00000000" w:rsidRDefault="006963DF">
      <w:pPr>
        <w:widowControl w:val="0"/>
        <w:tabs>
          <w:tab w:val="right" w:pos="624"/>
          <w:tab w:val="left" w:pos="680"/>
        </w:tabs>
        <w:autoSpaceDE w:val="0"/>
        <w:autoSpaceDN w:val="0"/>
        <w:adjustRightInd w:val="0"/>
        <w:spacing w:before="40" w:line="220" w:lineRule="exact"/>
        <w:ind w:left="680" w:right="-7" w:hanging="680"/>
        <w:jc w:val="both"/>
      </w:pPr>
      <w:r>
        <w:tab/>
        <w:t>–</w:t>
      </w:r>
      <w:r>
        <w:tab/>
        <w:t>können unterstützende Auskunftsstellen</w:t>
      </w:r>
      <w:r>
        <w:t xml:space="preserve"> und -formen bei der Arbeitsplatzsuche und bei arbeitsrechtlichen Problemen nutzen und im Bedarfsfall selbstständig entsprechende Informationen einholen;</w:t>
      </w:r>
    </w:p>
    <w:p w14:paraId="5A3FBB62" w14:textId="77777777" w:rsidR="00000000" w:rsidRDefault="006963DF">
      <w:pPr>
        <w:widowControl w:val="0"/>
        <w:tabs>
          <w:tab w:val="right" w:pos="624"/>
          <w:tab w:val="left" w:pos="680"/>
        </w:tabs>
        <w:autoSpaceDE w:val="0"/>
        <w:autoSpaceDN w:val="0"/>
        <w:adjustRightInd w:val="0"/>
        <w:spacing w:before="40" w:line="220" w:lineRule="exact"/>
        <w:ind w:left="680" w:right="-7" w:hanging="680"/>
        <w:jc w:val="both"/>
      </w:pPr>
      <w:r>
        <w:tab/>
        <w:t>–</w:t>
      </w:r>
      <w:r>
        <w:tab/>
        <w:t>haben praktischen Einblick in Berufsbilder;</w:t>
      </w:r>
    </w:p>
    <w:p w14:paraId="5A048FE4" w14:textId="77777777" w:rsidR="00000000" w:rsidRDefault="006963DF">
      <w:pPr>
        <w:widowControl w:val="0"/>
        <w:tabs>
          <w:tab w:val="right" w:pos="624"/>
          <w:tab w:val="left" w:pos="680"/>
        </w:tabs>
        <w:autoSpaceDE w:val="0"/>
        <w:autoSpaceDN w:val="0"/>
        <w:adjustRightInd w:val="0"/>
        <w:spacing w:before="40" w:line="220" w:lineRule="exact"/>
        <w:ind w:left="680" w:right="-7" w:hanging="680"/>
        <w:jc w:val="both"/>
      </w:pPr>
      <w:r>
        <w:tab/>
        <w:t>–</w:t>
      </w:r>
      <w:r>
        <w:tab/>
        <w:t>können die Dienstleistungen der Berufs- und Laufbahn</w:t>
      </w:r>
      <w:r>
        <w:t>beratung für die eigene Berufswahl nutzen;</w:t>
      </w:r>
    </w:p>
    <w:p w14:paraId="7C11103E" w14:textId="77777777" w:rsidR="00000000" w:rsidRDefault="006963DF">
      <w:pPr>
        <w:widowControl w:val="0"/>
        <w:tabs>
          <w:tab w:val="right" w:pos="624"/>
          <w:tab w:val="left" w:pos="680"/>
        </w:tabs>
        <w:autoSpaceDE w:val="0"/>
        <w:autoSpaceDN w:val="0"/>
        <w:adjustRightInd w:val="0"/>
        <w:spacing w:before="40" w:line="220" w:lineRule="exact"/>
        <w:ind w:left="680" w:right="-7" w:hanging="680"/>
        <w:jc w:val="both"/>
      </w:pPr>
      <w:r>
        <w:tab/>
        <w:t>–</w:t>
      </w:r>
      <w:r>
        <w:tab/>
        <w:t>können in ihrem Auftreten und ihrem Erscheinungsbild situationsadäquat den Anforderungen des Berufslebens entsprechen.</w:t>
      </w:r>
    </w:p>
    <w:p w14:paraId="35A90260" w14:textId="77777777" w:rsidR="00000000" w:rsidRDefault="006963DF">
      <w:pPr>
        <w:widowControl w:val="0"/>
        <w:autoSpaceDE w:val="0"/>
        <w:autoSpaceDN w:val="0"/>
        <w:adjustRightInd w:val="0"/>
        <w:spacing w:before="80" w:line="220" w:lineRule="exact"/>
        <w:ind w:right="-7"/>
        <w:jc w:val="both"/>
        <w:rPr>
          <w:b/>
          <w:bCs/>
        </w:rPr>
      </w:pPr>
      <w:r>
        <w:rPr>
          <w:b/>
          <w:bCs/>
        </w:rPr>
        <w:t>Lehrstoff:</w:t>
      </w:r>
    </w:p>
    <w:p w14:paraId="2FCCED6D" w14:textId="77777777" w:rsidR="00000000" w:rsidRDefault="006963DF">
      <w:pPr>
        <w:widowControl w:val="0"/>
        <w:autoSpaceDE w:val="0"/>
        <w:autoSpaceDN w:val="0"/>
        <w:adjustRightInd w:val="0"/>
        <w:spacing w:before="80" w:line="220" w:lineRule="exact"/>
        <w:ind w:right="-7" w:firstLine="397"/>
        <w:jc w:val="both"/>
      </w:pPr>
      <w:r>
        <w:t>Formen der Arbeit und ihr Stellenwert in der Gesellschaft.</w:t>
      </w:r>
    </w:p>
    <w:p w14:paraId="63BD2C30" w14:textId="77777777" w:rsidR="00000000" w:rsidRDefault="006963DF">
      <w:pPr>
        <w:widowControl w:val="0"/>
        <w:autoSpaceDE w:val="0"/>
        <w:autoSpaceDN w:val="0"/>
        <w:adjustRightInd w:val="0"/>
        <w:spacing w:before="80" w:line="220" w:lineRule="exact"/>
        <w:ind w:right="-7"/>
        <w:jc w:val="both"/>
      </w:pPr>
      <w:r>
        <w:t>Arbeits- und Berufswelt:</w:t>
      </w:r>
    </w:p>
    <w:p w14:paraId="6B55131D" w14:textId="77777777" w:rsidR="00000000" w:rsidRDefault="006963DF">
      <w:pPr>
        <w:widowControl w:val="0"/>
        <w:autoSpaceDE w:val="0"/>
        <w:autoSpaceDN w:val="0"/>
        <w:adjustRightInd w:val="0"/>
        <w:spacing w:before="80" w:line="220" w:lineRule="exact"/>
        <w:ind w:right="-7" w:firstLine="397"/>
        <w:jc w:val="both"/>
      </w:pPr>
      <w:r>
        <w:t>Berufssparten, Berufsfelder, Zugangswege, Weiterbildungsmöglichkeiten, Berufskrankheiten.</w:t>
      </w:r>
    </w:p>
    <w:p w14:paraId="39CB2C08" w14:textId="77777777" w:rsidR="00000000" w:rsidRDefault="006963DF">
      <w:pPr>
        <w:widowControl w:val="0"/>
        <w:autoSpaceDE w:val="0"/>
        <w:autoSpaceDN w:val="0"/>
        <w:adjustRightInd w:val="0"/>
        <w:spacing w:before="80" w:line="220" w:lineRule="exact"/>
        <w:ind w:right="-7" w:firstLine="397"/>
        <w:jc w:val="both"/>
      </w:pPr>
      <w:r>
        <w:t>Wege der Berufsausbildung.</w:t>
      </w:r>
    </w:p>
    <w:p w14:paraId="42650958" w14:textId="77777777" w:rsidR="00000000" w:rsidRDefault="006963DF">
      <w:pPr>
        <w:widowControl w:val="0"/>
        <w:autoSpaceDE w:val="0"/>
        <w:autoSpaceDN w:val="0"/>
        <w:adjustRightInd w:val="0"/>
        <w:spacing w:before="80" w:line="220" w:lineRule="exact"/>
        <w:ind w:right="-7" w:firstLine="397"/>
        <w:jc w:val="both"/>
      </w:pPr>
      <w:r>
        <w:t>Motive der Berufswahl.</w:t>
      </w:r>
    </w:p>
    <w:p w14:paraId="39245806" w14:textId="77777777" w:rsidR="00000000" w:rsidRDefault="006963DF">
      <w:pPr>
        <w:widowControl w:val="0"/>
        <w:autoSpaceDE w:val="0"/>
        <w:autoSpaceDN w:val="0"/>
        <w:adjustRightInd w:val="0"/>
        <w:spacing w:before="80" w:line="220" w:lineRule="exact"/>
        <w:ind w:right="-7" w:firstLine="397"/>
        <w:jc w:val="both"/>
      </w:pPr>
      <w:r>
        <w:t>Kommunikationsformen.</w:t>
      </w:r>
    </w:p>
    <w:p w14:paraId="4251BCF7" w14:textId="77777777" w:rsidR="00000000" w:rsidRDefault="006963DF">
      <w:pPr>
        <w:widowControl w:val="0"/>
        <w:autoSpaceDE w:val="0"/>
        <w:autoSpaceDN w:val="0"/>
        <w:adjustRightInd w:val="0"/>
        <w:spacing w:before="80" w:line="220" w:lineRule="exact"/>
        <w:ind w:right="-7" w:firstLine="397"/>
        <w:jc w:val="both"/>
      </w:pPr>
      <w:r>
        <w:t>Stellenbewerbung und Bewerbungsgespräch.</w:t>
      </w:r>
    </w:p>
    <w:p w14:paraId="54CB20F4" w14:textId="77777777" w:rsidR="00000000" w:rsidRDefault="006963DF">
      <w:pPr>
        <w:widowControl w:val="0"/>
        <w:autoSpaceDE w:val="0"/>
        <w:autoSpaceDN w:val="0"/>
        <w:adjustRightInd w:val="0"/>
        <w:spacing w:before="80" w:line="220" w:lineRule="exact"/>
        <w:ind w:right="-7" w:firstLine="397"/>
        <w:jc w:val="both"/>
      </w:pPr>
      <w:r>
        <w:t>Soziales Betriebsgeschehen.</w:t>
      </w:r>
    </w:p>
    <w:p w14:paraId="0FBC0696" w14:textId="77777777" w:rsidR="00000000" w:rsidRDefault="006963DF">
      <w:pPr>
        <w:widowControl w:val="0"/>
        <w:autoSpaceDE w:val="0"/>
        <w:autoSpaceDN w:val="0"/>
        <w:adjustRightInd w:val="0"/>
        <w:spacing w:before="80" w:line="220" w:lineRule="exact"/>
        <w:ind w:right="-7"/>
        <w:jc w:val="both"/>
      </w:pPr>
      <w:r>
        <w:t>Rechtliche Grundlagen der Berufsausbildung:</w:t>
      </w:r>
    </w:p>
    <w:p w14:paraId="3B556915" w14:textId="77777777" w:rsidR="00000000" w:rsidRDefault="006963DF">
      <w:pPr>
        <w:widowControl w:val="0"/>
        <w:autoSpaceDE w:val="0"/>
        <w:autoSpaceDN w:val="0"/>
        <w:adjustRightInd w:val="0"/>
        <w:spacing w:before="80" w:line="220" w:lineRule="exact"/>
        <w:ind w:right="-7" w:firstLine="397"/>
        <w:jc w:val="both"/>
      </w:pPr>
      <w:r>
        <w:t>Arbeitnehmerinnen- und Arbeitnehmerschutz, Kollektivverträge, Formen der Entlohnung.</w:t>
      </w:r>
    </w:p>
    <w:p w14:paraId="56AD1422" w14:textId="77777777" w:rsidR="00000000" w:rsidRDefault="006963DF">
      <w:pPr>
        <w:widowControl w:val="0"/>
        <w:autoSpaceDE w:val="0"/>
        <w:autoSpaceDN w:val="0"/>
        <w:adjustRightInd w:val="0"/>
        <w:spacing w:before="80" w:line="220" w:lineRule="exact"/>
        <w:ind w:right="-7" w:firstLine="397"/>
        <w:jc w:val="both"/>
      </w:pPr>
      <w:r>
        <w:t>Berufliche Interessenvertretungen. Berufsvereinigungen der Arbeitnehmerinnen und Arbeitnehmer sowie Arbeitgeberinnen und Arbeit</w:t>
      </w:r>
      <w:r>
        <w:t>geber.</w:t>
      </w:r>
    </w:p>
    <w:p w14:paraId="48EA3D75" w14:textId="77777777" w:rsidR="00000000" w:rsidRDefault="006963DF">
      <w:pPr>
        <w:widowControl w:val="0"/>
        <w:autoSpaceDE w:val="0"/>
        <w:autoSpaceDN w:val="0"/>
        <w:adjustRightInd w:val="0"/>
        <w:spacing w:before="80" w:line="220" w:lineRule="exact"/>
        <w:ind w:right="-7" w:firstLine="397"/>
        <w:jc w:val="both"/>
      </w:pPr>
      <w:r>
        <w:t>Sozialversicherungsträger. Arten der Sozialversicherung.</w:t>
      </w:r>
    </w:p>
    <w:p w14:paraId="5D449AED" w14:textId="77777777" w:rsidR="00000000" w:rsidRDefault="006963DF">
      <w:pPr>
        <w:widowControl w:val="0"/>
        <w:autoSpaceDE w:val="0"/>
        <w:autoSpaceDN w:val="0"/>
        <w:adjustRightInd w:val="0"/>
        <w:spacing w:before="80" w:line="220" w:lineRule="exact"/>
        <w:ind w:right="-7" w:firstLine="397"/>
        <w:jc w:val="both"/>
      </w:pPr>
      <w:r>
        <w:t>Unfallverhütung, Arbeitssicherheit.</w:t>
      </w:r>
    </w:p>
    <w:p w14:paraId="2BF865BE" w14:textId="77777777" w:rsidR="00000000" w:rsidRDefault="006963DF">
      <w:pPr>
        <w:widowControl w:val="0"/>
        <w:autoSpaceDE w:val="0"/>
        <w:autoSpaceDN w:val="0"/>
        <w:adjustRightInd w:val="0"/>
        <w:spacing w:before="80" w:line="220" w:lineRule="exact"/>
        <w:ind w:right="-7"/>
        <w:jc w:val="both"/>
      </w:pPr>
      <w:r>
        <w:t>Projekte:</w:t>
      </w:r>
    </w:p>
    <w:p w14:paraId="7363F639" w14:textId="77777777" w:rsidR="00000000" w:rsidRDefault="006963DF">
      <w:pPr>
        <w:widowControl w:val="0"/>
        <w:autoSpaceDE w:val="0"/>
        <w:autoSpaceDN w:val="0"/>
        <w:adjustRightInd w:val="0"/>
        <w:spacing w:before="80" w:line="220" w:lineRule="exact"/>
        <w:ind w:right="-7" w:firstLine="397"/>
        <w:jc w:val="both"/>
      </w:pPr>
      <w:r>
        <w:t>Bearbeiten von Arbeitsaufträgen, Auswerten von Informationen, Reflexion.</w:t>
      </w:r>
    </w:p>
    <w:p w14:paraId="5CE9DE7E" w14:textId="77777777" w:rsidR="00000000" w:rsidRDefault="006963DF">
      <w:pPr>
        <w:widowControl w:val="0"/>
        <w:autoSpaceDE w:val="0"/>
        <w:autoSpaceDN w:val="0"/>
        <w:adjustRightInd w:val="0"/>
        <w:spacing w:before="80" w:line="220" w:lineRule="exact"/>
        <w:ind w:right="-7"/>
        <w:jc w:val="both"/>
      </w:pPr>
      <w:r>
        <w:t>Trends und Innovationen der Arbeitswelt:</w:t>
      </w:r>
    </w:p>
    <w:p w14:paraId="1309764C" w14:textId="77777777" w:rsidR="00000000" w:rsidRDefault="006963DF">
      <w:pPr>
        <w:widowControl w:val="0"/>
        <w:autoSpaceDE w:val="0"/>
        <w:autoSpaceDN w:val="0"/>
        <w:adjustRightInd w:val="0"/>
        <w:spacing w:before="80" w:line="220" w:lineRule="exact"/>
        <w:ind w:right="-7" w:firstLine="397"/>
        <w:jc w:val="both"/>
      </w:pPr>
      <w:r>
        <w:t>Neue Berufe, Umgang mit verschie</w:t>
      </w:r>
      <w:r>
        <w:t>denen Kulturen, soziale Gruppen.</w:t>
      </w:r>
    </w:p>
    <w:p w14:paraId="6D0BF203" w14:textId="77777777" w:rsidR="00000000" w:rsidRDefault="006963DF">
      <w:pPr>
        <w:widowControl w:val="0"/>
        <w:autoSpaceDE w:val="0"/>
        <w:autoSpaceDN w:val="0"/>
        <w:adjustRightInd w:val="0"/>
        <w:spacing w:before="320" w:line="220" w:lineRule="exact"/>
        <w:ind w:right="-7"/>
        <w:jc w:val="center"/>
        <w:rPr>
          <w:b/>
          <w:bCs/>
          <w:sz w:val="22"/>
          <w:szCs w:val="22"/>
        </w:rPr>
      </w:pPr>
      <w:r>
        <w:rPr>
          <w:b/>
          <w:bCs/>
          <w:sz w:val="22"/>
          <w:szCs w:val="22"/>
        </w:rPr>
        <w:t>4. ERNÄHRUNG, GESUNDHEIT UND GASTRONOMIE</w:t>
      </w:r>
    </w:p>
    <w:p w14:paraId="7E5043F7" w14:textId="77777777" w:rsidR="00000000" w:rsidRDefault="006963DF">
      <w:pPr>
        <w:widowControl w:val="0"/>
        <w:autoSpaceDE w:val="0"/>
        <w:autoSpaceDN w:val="0"/>
        <w:adjustRightInd w:val="0"/>
        <w:spacing w:before="320" w:line="220" w:lineRule="exact"/>
        <w:ind w:right="-7"/>
        <w:jc w:val="center"/>
        <w:rPr>
          <w:sz w:val="22"/>
          <w:szCs w:val="22"/>
        </w:rPr>
      </w:pPr>
      <w:r>
        <w:rPr>
          <w:sz w:val="22"/>
          <w:szCs w:val="22"/>
        </w:rPr>
        <w:t>4.1 ERNÄHRUNG UND GESUNDHEIT</w:t>
      </w:r>
    </w:p>
    <w:p w14:paraId="684C43B4" w14:textId="77777777" w:rsidR="00000000" w:rsidRDefault="006963DF">
      <w:pPr>
        <w:widowControl w:val="0"/>
        <w:autoSpaceDE w:val="0"/>
        <w:autoSpaceDN w:val="0"/>
        <w:adjustRightInd w:val="0"/>
        <w:spacing w:before="80" w:line="220" w:lineRule="exact"/>
        <w:ind w:right="-7"/>
        <w:jc w:val="both"/>
        <w:rPr>
          <w:b/>
          <w:bCs/>
        </w:rPr>
      </w:pPr>
      <w:r>
        <w:rPr>
          <w:b/>
          <w:bCs/>
        </w:rPr>
        <w:t>Bildungs- und Lehraufgabe:</w:t>
      </w:r>
    </w:p>
    <w:p w14:paraId="50CE3CA9" w14:textId="77777777" w:rsidR="00000000" w:rsidRDefault="006963DF">
      <w:pPr>
        <w:widowControl w:val="0"/>
        <w:autoSpaceDE w:val="0"/>
        <w:autoSpaceDN w:val="0"/>
        <w:adjustRightInd w:val="0"/>
        <w:spacing w:before="80" w:line="220" w:lineRule="exact"/>
        <w:ind w:right="-7" w:firstLine="397"/>
        <w:jc w:val="both"/>
      </w:pPr>
      <w:r>
        <w:t>Die Schülerinnen und Schüler</w:t>
      </w:r>
    </w:p>
    <w:p w14:paraId="12FA0B4B" w14:textId="77777777" w:rsidR="00000000" w:rsidRDefault="006963DF">
      <w:pPr>
        <w:widowControl w:val="0"/>
        <w:tabs>
          <w:tab w:val="right" w:pos="624"/>
          <w:tab w:val="left" w:pos="680"/>
        </w:tabs>
        <w:autoSpaceDE w:val="0"/>
        <w:autoSpaceDN w:val="0"/>
        <w:adjustRightInd w:val="0"/>
        <w:spacing w:before="40" w:line="220" w:lineRule="exact"/>
        <w:ind w:left="680" w:right="-7" w:hanging="680"/>
        <w:jc w:val="both"/>
      </w:pPr>
      <w:r>
        <w:tab/>
        <w:t>–</w:t>
      </w:r>
      <w:r>
        <w:tab/>
        <w:t>können den Aufbau und die Funktionen des menschlichen Organismus beschreiben;</w:t>
      </w:r>
    </w:p>
    <w:p w14:paraId="1D90054E" w14:textId="77777777" w:rsidR="00000000" w:rsidRDefault="006963DF">
      <w:pPr>
        <w:widowControl w:val="0"/>
        <w:tabs>
          <w:tab w:val="right" w:pos="624"/>
          <w:tab w:val="left" w:pos="680"/>
        </w:tabs>
        <w:autoSpaceDE w:val="0"/>
        <w:autoSpaceDN w:val="0"/>
        <w:adjustRightInd w:val="0"/>
        <w:spacing w:before="40" w:line="220" w:lineRule="exact"/>
        <w:ind w:left="680" w:right="-7" w:hanging="680"/>
        <w:jc w:val="both"/>
      </w:pPr>
      <w:r>
        <w:tab/>
        <w:t>–</w:t>
      </w:r>
      <w:r>
        <w:tab/>
        <w:t>können Maß</w:t>
      </w:r>
      <w:r>
        <w:t>nahmen und Bedeutung der Gesundheitsvorsorge beschreiben;</w:t>
      </w:r>
    </w:p>
    <w:p w14:paraId="392838A2" w14:textId="77777777" w:rsidR="00000000" w:rsidRDefault="006963DF">
      <w:pPr>
        <w:widowControl w:val="0"/>
        <w:tabs>
          <w:tab w:val="right" w:pos="624"/>
          <w:tab w:val="left" w:pos="680"/>
        </w:tabs>
        <w:autoSpaceDE w:val="0"/>
        <w:autoSpaceDN w:val="0"/>
        <w:adjustRightInd w:val="0"/>
        <w:spacing w:before="40" w:line="220" w:lineRule="exact"/>
        <w:ind w:left="680" w:right="-7" w:hanging="680"/>
        <w:jc w:val="both"/>
      </w:pPr>
      <w:r>
        <w:tab/>
        <w:t>–</w:t>
      </w:r>
      <w:r>
        <w:tab/>
        <w:t>können grundlegende Kenntnisse des Gesundheitstrainings umsetzen;</w:t>
      </w:r>
    </w:p>
    <w:p w14:paraId="57117AA3" w14:textId="77777777" w:rsidR="00000000" w:rsidRDefault="006963DF">
      <w:pPr>
        <w:widowControl w:val="0"/>
        <w:tabs>
          <w:tab w:val="right" w:pos="624"/>
          <w:tab w:val="left" w:pos="680"/>
        </w:tabs>
        <w:autoSpaceDE w:val="0"/>
        <w:autoSpaceDN w:val="0"/>
        <w:adjustRightInd w:val="0"/>
        <w:spacing w:before="40" w:line="220" w:lineRule="exact"/>
        <w:ind w:left="680" w:right="-7" w:hanging="680"/>
        <w:jc w:val="both"/>
      </w:pPr>
      <w:r>
        <w:tab/>
        <w:t>–</w:t>
      </w:r>
      <w:r>
        <w:tab/>
        <w:t>können die Bedeutung einer ausgewogenen Ernährung für die Gesundheit einschätzen und den Zusammenhang zwischen Ernährung und G</w:t>
      </w:r>
      <w:r>
        <w:t>esundheit berücksichtigen;</w:t>
      </w:r>
    </w:p>
    <w:p w14:paraId="549AAC9C" w14:textId="77777777" w:rsidR="00000000" w:rsidRDefault="006963DF">
      <w:pPr>
        <w:widowControl w:val="0"/>
        <w:tabs>
          <w:tab w:val="right" w:pos="624"/>
          <w:tab w:val="left" w:pos="680"/>
        </w:tabs>
        <w:autoSpaceDE w:val="0"/>
        <w:autoSpaceDN w:val="0"/>
        <w:adjustRightInd w:val="0"/>
        <w:spacing w:before="40" w:line="220" w:lineRule="exact"/>
        <w:ind w:left="680" w:right="-7" w:hanging="680"/>
        <w:jc w:val="both"/>
      </w:pPr>
      <w:r>
        <w:tab/>
        <w:t>–</w:t>
      </w:r>
      <w:r>
        <w:tab/>
        <w:t xml:space="preserve">können </w:t>
      </w:r>
      <w:proofErr w:type="spellStart"/>
      <w:r>
        <w:t>ernährungsmitbedingte</w:t>
      </w:r>
      <w:proofErr w:type="spellEnd"/>
      <w:r>
        <w:t xml:space="preserve"> Krankheiten nennen;</w:t>
      </w:r>
    </w:p>
    <w:p w14:paraId="4CDCBE01" w14:textId="77777777" w:rsidR="00000000" w:rsidRDefault="006963DF">
      <w:pPr>
        <w:widowControl w:val="0"/>
        <w:tabs>
          <w:tab w:val="right" w:pos="624"/>
          <w:tab w:val="left" w:pos="680"/>
        </w:tabs>
        <w:autoSpaceDE w:val="0"/>
        <w:autoSpaceDN w:val="0"/>
        <w:adjustRightInd w:val="0"/>
        <w:spacing w:before="40" w:line="220" w:lineRule="exact"/>
        <w:ind w:left="680" w:right="-7" w:hanging="680"/>
        <w:jc w:val="both"/>
      </w:pPr>
      <w:r>
        <w:tab/>
        <w:t>–</w:t>
      </w:r>
      <w:r>
        <w:tab/>
        <w:t>haben grundlegende Kenntnisse über Nahrungsinhaltsstoffe und Lebensmittel und deren Bedeutung für den Organismus;</w:t>
      </w:r>
    </w:p>
    <w:p w14:paraId="4B720454" w14:textId="77777777" w:rsidR="00000000" w:rsidRDefault="006963DF">
      <w:pPr>
        <w:widowControl w:val="0"/>
        <w:tabs>
          <w:tab w:val="right" w:pos="624"/>
          <w:tab w:val="left" w:pos="680"/>
        </w:tabs>
        <w:autoSpaceDE w:val="0"/>
        <w:autoSpaceDN w:val="0"/>
        <w:adjustRightInd w:val="0"/>
        <w:spacing w:before="40" w:line="220" w:lineRule="exact"/>
        <w:ind w:left="680" w:right="-7" w:hanging="680"/>
        <w:jc w:val="both"/>
      </w:pPr>
      <w:r>
        <w:tab/>
        <w:t>–</w:t>
      </w:r>
      <w:r>
        <w:tab/>
        <w:t>können Kostformen verschiedener Personengruppen erklären;</w:t>
      </w:r>
    </w:p>
    <w:p w14:paraId="701CEDCB" w14:textId="77777777" w:rsidR="00000000" w:rsidRDefault="006963DF">
      <w:pPr>
        <w:widowControl w:val="0"/>
        <w:tabs>
          <w:tab w:val="right" w:pos="624"/>
          <w:tab w:val="left" w:pos="680"/>
        </w:tabs>
        <w:autoSpaceDE w:val="0"/>
        <w:autoSpaceDN w:val="0"/>
        <w:adjustRightInd w:val="0"/>
        <w:spacing w:before="40" w:line="220" w:lineRule="exact"/>
        <w:ind w:left="680" w:right="-7" w:hanging="680"/>
        <w:jc w:val="both"/>
      </w:pPr>
      <w:r>
        <w:tab/>
        <w:t>–</w:t>
      </w:r>
      <w:r>
        <w:tab/>
        <w:t>können sich am Markt orientieren und als mündige Konsumentinnen und Konsumenten verantwortungsbewusst handeln;</w:t>
      </w:r>
    </w:p>
    <w:p w14:paraId="20DB7870" w14:textId="77777777" w:rsidR="00000000" w:rsidRDefault="006963DF">
      <w:pPr>
        <w:widowControl w:val="0"/>
        <w:tabs>
          <w:tab w:val="right" w:pos="624"/>
          <w:tab w:val="left" w:pos="680"/>
        </w:tabs>
        <w:autoSpaceDE w:val="0"/>
        <w:autoSpaceDN w:val="0"/>
        <w:adjustRightInd w:val="0"/>
        <w:spacing w:before="40" w:line="220" w:lineRule="exact"/>
        <w:ind w:left="680" w:right="-7" w:hanging="680"/>
        <w:jc w:val="both"/>
      </w:pPr>
      <w:r>
        <w:tab/>
        <w:t>–</w:t>
      </w:r>
      <w:r>
        <w:tab/>
        <w:t>können die grundlegenden Abläufe in der menschlichen Entwicklung beschreiben;</w:t>
      </w:r>
    </w:p>
    <w:p w14:paraId="1EA8258D" w14:textId="77777777" w:rsidR="00000000" w:rsidRDefault="006963DF">
      <w:pPr>
        <w:widowControl w:val="0"/>
        <w:tabs>
          <w:tab w:val="right" w:pos="624"/>
          <w:tab w:val="left" w:pos="680"/>
        </w:tabs>
        <w:autoSpaceDE w:val="0"/>
        <w:autoSpaceDN w:val="0"/>
        <w:adjustRightInd w:val="0"/>
        <w:spacing w:before="40" w:line="220" w:lineRule="exact"/>
        <w:ind w:left="680" w:right="-7" w:hanging="680"/>
        <w:jc w:val="both"/>
      </w:pPr>
      <w:r>
        <w:tab/>
        <w:t>–</w:t>
      </w:r>
      <w:r>
        <w:tab/>
        <w:t>können Methoden der Familienplanung beschreiben und veran</w:t>
      </w:r>
      <w:r>
        <w:t>twortungsvolles Verhalten in der Sexualpartnerschaft erörtern;</w:t>
      </w:r>
    </w:p>
    <w:p w14:paraId="33B542ED" w14:textId="77777777" w:rsidR="00000000" w:rsidRDefault="006963DF">
      <w:pPr>
        <w:widowControl w:val="0"/>
        <w:tabs>
          <w:tab w:val="right" w:pos="624"/>
          <w:tab w:val="left" w:pos="680"/>
        </w:tabs>
        <w:autoSpaceDE w:val="0"/>
        <w:autoSpaceDN w:val="0"/>
        <w:adjustRightInd w:val="0"/>
        <w:spacing w:before="40" w:line="220" w:lineRule="exact"/>
        <w:ind w:left="680" w:right="-7" w:hanging="680"/>
        <w:jc w:val="both"/>
      </w:pPr>
      <w:r>
        <w:tab/>
        <w:t>–</w:t>
      </w:r>
      <w:r>
        <w:tab/>
        <w:t>können die Grundlagen der Säuglingspflege und Pflege von erkrankten Angehörigen erklären;</w:t>
      </w:r>
    </w:p>
    <w:p w14:paraId="4BD55A7C" w14:textId="77777777" w:rsidR="00000000" w:rsidRDefault="006963DF">
      <w:pPr>
        <w:widowControl w:val="0"/>
        <w:tabs>
          <w:tab w:val="right" w:pos="624"/>
          <w:tab w:val="left" w:pos="680"/>
        </w:tabs>
        <w:autoSpaceDE w:val="0"/>
        <w:autoSpaceDN w:val="0"/>
        <w:adjustRightInd w:val="0"/>
        <w:spacing w:before="40" w:line="220" w:lineRule="exact"/>
        <w:ind w:left="680" w:right="-7" w:hanging="680"/>
        <w:jc w:val="both"/>
      </w:pPr>
      <w:r>
        <w:tab/>
        <w:t>–</w:t>
      </w:r>
      <w:r>
        <w:tab/>
        <w:t>können die Grundlagen der Ersten Hilfe beschreiben.</w:t>
      </w:r>
    </w:p>
    <w:p w14:paraId="52FD1F76" w14:textId="77777777" w:rsidR="00000000" w:rsidRDefault="006963DF">
      <w:pPr>
        <w:widowControl w:val="0"/>
        <w:autoSpaceDE w:val="0"/>
        <w:autoSpaceDN w:val="0"/>
        <w:adjustRightInd w:val="0"/>
        <w:spacing w:before="80" w:line="220" w:lineRule="exact"/>
        <w:ind w:right="-7"/>
        <w:jc w:val="both"/>
        <w:rPr>
          <w:b/>
          <w:bCs/>
        </w:rPr>
      </w:pPr>
      <w:r>
        <w:rPr>
          <w:b/>
          <w:bCs/>
        </w:rPr>
        <w:t>Lehrstoff:</w:t>
      </w:r>
    </w:p>
    <w:p w14:paraId="53ACD898" w14:textId="77777777" w:rsidR="00000000" w:rsidRDefault="006963DF">
      <w:pPr>
        <w:widowControl w:val="0"/>
        <w:autoSpaceDE w:val="0"/>
        <w:autoSpaceDN w:val="0"/>
        <w:adjustRightInd w:val="0"/>
        <w:spacing w:before="80" w:line="220" w:lineRule="exact"/>
        <w:ind w:right="-7" w:firstLine="397"/>
        <w:jc w:val="both"/>
      </w:pPr>
      <w:r>
        <w:t>Anatomie und Physiologie des Mensc</w:t>
      </w:r>
      <w:r>
        <w:t>hen.</w:t>
      </w:r>
    </w:p>
    <w:p w14:paraId="28FE1A2F" w14:textId="77777777" w:rsidR="00000000" w:rsidRDefault="006963DF">
      <w:pPr>
        <w:widowControl w:val="0"/>
        <w:autoSpaceDE w:val="0"/>
        <w:autoSpaceDN w:val="0"/>
        <w:adjustRightInd w:val="0"/>
        <w:spacing w:before="80" w:line="220" w:lineRule="exact"/>
        <w:ind w:right="-7" w:firstLine="397"/>
        <w:jc w:val="both"/>
      </w:pPr>
      <w:r>
        <w:t>Gesundheitsvorsorge.</w:t>
      </w:r>
    </w:p>
    <w:p w14:paraId="373F442F" w14:textId="77777777" w:rsidR="00000000" w:rsidRDefault="006963DF">
      <w:pPr>
        <w:widowControl w:val="0"/>
        <w:autoSpaceDE w:val="0"/>
        <w:autoSpaceDN w:val="0"/>
        <w:adjustRightInd w:val="0"/>
        <w:spacing w:before="80" w:line="220" w:lineRule="exact"/>
        <w:ind w:right="-7"/>
        <w:jc w:val="both"/>
      </w:pPr>
      <w:r>
        <w:t>Sexualität:</w:t>
      </w:r>
    </w:p>
    <w:p w14:paraId="11278104" w14:textId="77777777" w:rsidR="00000000" w:rsidRDefault="006963DF">
      <w:pPr>
        <w:widowControl w:val="0"/>
        <w:autoSpaceDE w:val="0"/>
        <w:autoSpaceDN w:val="0"/>
        <w:adjustRightInd w:val="0"/>
        <w:spacing w:before="80" w:line="220" w:lineRule="exact"/>
        <w:ind w:right="-7" w:firstLine="397"/>
        <w:jc w:val="both"/>
      </w:pPr>
      <w:r>
        <w:t>Verhütung, Familienplanung.</w:t>
      </w:r>
    </w:p>
    <w:p w14:paraId="338D23F0" w14:textId="77777777" w:rsidR="00000000" w:rsidRDefault="006963DF">
      <w:pPr>
        <w:widowControl w:val="0"/>
        <w:autoSpaceDE w:val="0"/>
        <w:autoSpaceDN w:val="0"/>
        <w:adjustRightInd w:val="0"/>
        <w:spacing w:before="80" w:line="220" w:lineRule="exact"/>
        <w:ind w:right="-7" w:firstLine="397"/>
        <w:jc w:val="both"/>
      </w:pPr>
      <w:r>
        <w:t>Schwangerschaft, Geburt.</w:t>
      </w:r>
    </w:p>
    <w:p w14:paraId="48A86B7B" w14:textId="77777777" w:rsidR="00000000" w:rsidRDefault="006963DF">
      <w:pPr>
        <w:widowControl w:val="0"/>
        <w:autoSpaceDE w:val="0"/>
        <w:autoSpaceDN w:val="0"/>
        <w:adjustRightInd w:val="0"/>
        <w:spacing w:before="80" w:line="220" w:lineRule="exact"/>
        <w:ind w:right="-7"/>
        <w:jc w:val="both"/>
      </w:pPr>
      <w:r>
        <w:t>Gesundheit:</w:t>
      </w:r>
    </w:p>
    <w:p w14:paraId="0030177E" w14:textId="77777777" w:rsidR="00000000" w:rsidRDefault="006963DF">
      <w:pPr>
        <w:widowControl w:val="0"/>
        <w:autoSpaceDE w:val="0"/>
        <w:autoSpaceDN w:val="0"/>
        <w:adjustRightInd w:val="0"/>
        <w:spacing w:before="80" w:line="220" w:lineRule="exact"/>
        <w:ind w:right="-7" w:firstLine="397"/>
        <w:jc w:val="both"/>
      </w:pPr>
      <w:r>
        <w:t>Erste Hilfe, Pflegemaßnahmen bei verschiedenen Personengruppen.</w:t>
      </w:r>
    </w:p>
    <w:p w14:paraId="5001ED07" w14:textId="77777777" w:rsidR="00000000" w:rsidRDefault="006963DF">
      <w:pPr>
        <w:widowControl w:val="0"/>
        <w:autoSpaceDE w:val="0"/>
        <w:autoSpaceDN w:val="0"/>
        <w:adjustRightInd w:val="0"/>
        <w:spacing w:before="80" w:line="220" w:lineRule="exact"/>
        <w:ind w:right="-7"/>
        <w:jc w:val="both"/>
      </w:pPr>
      <w:r>
        <w:t>Grundlagen der Ernährung:</w:t>
      </w:r>
    </w:p>
    <w:p w14:paraId="74EEFE7B" w14:textId="77777777" w:rsidR="00000000" w:rsidRDefault="006963DF">
      <w:pPr>
        <w:widowControl w:val="0"/>
        <w:autoSpaceDE w:val="0"/>
        <w:autoSpaceDN w:val="0"/>
        <w:adjustRightInd w:val="0"/>
        <w:spacing w:before="80" w:line="220" w:lineRule="exact"/>
        <w:ind w:right="-7" w:firstLine="397"/>
        <w:jc w:val="both"/>
      </w:pPr>
      <w:r>
        <w:t>Aufgaben der Nahrung, Ernährung und Gesundheit.</w:t>
      </w:r>
    </w:p>
    <w:p w14:paraId="0FA5B437" w14:textId="77777777" w:rsidR="00000000" w:rsidRDefault="006963DF">
      <w:pPr>
        <w:widowControl w:val="0"/>
        <w:autoSpaceDE w:val="0"/>
        <w:autoSpaceDN w:val="0"/>
        <w:adjustRightInd w:val="0"/>
        <w:spacing w:before="80" w:line="220" w:lineRule="exact"/>
        <w:ind w:right="-7" w:firstLine="397"/>
        <w:jc w:val="both"/>
      </w:pPr>
      <w:proofErr w:type="spellStart"/>
      <w:r>
        <w:t>Ernä</w:t>
      </w:r>
      <w:r>
        <w:t>hrungsmitbedingte</w:t>
      </w:r>
      <w:proofErr w:type="spellEnd"/>
      <w:r>
        <w:t xml:space="preserve"> Krankheiten.</w:t>
      </w:r>
    </w:p>
    <w:p w14:paraId="62FF5B73" w14:textId="77777777" w:rsidR="00000000" w:rsidRDefault="006963DF">
      <w:pPr>
        <w:widowControl w:val="0"/>
        <w:autoSpaceDE w:val="0"/>
        <w:autoSpaceDN w:val="0"/>
        <w:adjustRightInd w:val="0"/>
        <w:spacing w:before="80" w:line="220" w:lineRule="exact"/>
        <w:ind w:right="-7" w:firstLine="397"/>
        <w:jc w:val="both"/>
      </w:pPr>
      <w:r>
        <w:t>Kostformen.</w:t>
      </w:r>
    </w:p>
    <w:p w14:paraId="796430D4" w14:textId="77777777" w:rsidR="00000000" w:rsidRDefault="006963DF">
      <w:pPr>
        <w:widowControl w:val="0"/>
        <w:autoSpaceDE w:val="0"/>
        <w:autoSpaceDN w:val="0"/>
        <w:adjustRightInd w:val="0"/>
        <w:spacing w:before="80" w:line="220" w:lineRule="exact"/>
        <w:ind w:right="-7" w:firstLine="397"/>
        <w:jc w:val="both"/>
      </w:pPr>
      <w:r>
        <w:t>Inhaltsstoffe der Nahrung, Lebensmittel.</w:t>
      </w:r>
    </w:p>
    <w:p w14:paraId="13B21DFE" w14:textId="77777777" w:rsidR="00000000" w:rsidRDefault="006963DF">
      <w:pPr>
        <w:widowControl w:val="0"/>
        <w:autoSpaceDE w:val="0"/>
        <w:autoSpaceDN w:val="0"/>
        <w:adjustRightInd w:val="0"/>
        <w:spacing w:before="80" w:line="220" w:lineRule="exact"/>
        <w:ind w:right="-7" w:firstLine="397"/>
        <w:jc w:val="both"/>
      </w:pPr>
      <w:r>
        <w:t>Lebensmittelqualität und -kennzeichnung.</w:t>
      </w:r>
    </w:p>
    <w:p w14:paraId="33355F2F" w14:textId="77777777" w:rsidR="00000000" w:rsidRDefault="006963DF">
      <w:pPr>
        <w:widowControl w:val="0"/>
        <w:autoSpaceDE w:val="0"/>
        <w:autoSpaceDN w:val="0"/>
        <w:adjustRightInd w:val="0"/>
        <w:spacing w:before="320" w:line="220" w:lineRule="exact"/>
        <w:ind w:right="-7"/>
        <w:jc w:val="center"/>
        <w:rPr>
          <w:sz w:val="22"/>
          <w:szCs w:val="22"/>
        </w:rPr>
      </w:pPr>
      <w:r>
        <w:rPr>
          <w:sz w:val="22"/>
          <w:szCs w:val="22"/>
        </w:rPr>
        <w:t>4.2 KÜCHE, SERVICE UND BETRIEBSORGANISATION</w:t>
      </w:r>
    </w:p>
    <w:p w14:paraId="2191539C" w14:textId="77777777" w:rsidR="00000000" w:rsidRDefault="006963DF">
      <w:pPr>
        <w:widowControl w:val="0"/>
        <w:autoSpaceDE w:val="0"/>
        <w:autoSpaceDN w:val="0"/>
        <w:adjustRightInd w:val="0"/>
        <w:spacing w:before="80" w:line="220" w:lineRule="exact"/>
        <w:ind w:right="-7"/>
        <w:jc w:val="both"/>
        <w:rPr>
          <w:b/>
          <w:bCs/>
        </w:rPr>
      </w:pPr>
      <w:r>
        <w:rPr>
          <w:b/>
          <w:bCs/>
        </w:rPr>
        <w:t>Bildungs- und Lehraufgabe:</w:t>
      </w:r>
    </w:p>
    <w:p w14:paraId="5F4150BA" w14:textId="77777777" w:rsidR="00000000" w:rsidRDefault="006963DF">
      <w:pPr>
        <w:widowControl w:val="0"/>
        <w:autoSpaceDE w:val="0"/>
        <w:autoSpaceDN w:val="0"/>
        <w:adjustRightInd w:val="0"/>
        <w:spacing w:before="80" w:line="220" w:lineRule="exact"/>
        <w:ind w:right="-7" w:firstLine="397"/>
        <w:jc w:val="both"/>
      </w:pPr>
      <w:r>
        <w:t>Die Schülerinnen und Schüler können</w:t>
      </w:r>
    </w:p>
    <w:p w14:paraId="67C2CD3B" w14:textId="77777777" w:rsidR="00000000" w:rsidRDefault="006963DF">
      <w:pPr>
        <w:widowControl w:val="0"/>
        <w:tabs>
          <w:tab w:val="right" w:pos="624"/>
          <w:tab w:val="left" w:pos="680"/>
        </w:tabs>
        <w:autoSpaceDE w:val="0"/>
        <w:autoSpaceDN w:val="0"/>
        <w:adjustRightInd w:val="0"/>
        <w:spacing w:before="40" w:line="220" w:lineRule="exact"/>
        <w:ind w:left="680" w:right="-7" w:hanging="680"/>
        <w:jc w:val="both"/>
      </w:pPr>
      <w:r>
        <w:tab/>
        <w:t>–</w:t>
      </w:r>
      <w:r>
        <w:tab/>
        <w:t>die Bedeutung einer p</w:t>
      </w:r>
      <w:r>
        <w:t>rofessionellen Einstellung zur Dienstleistung begründen und in ihrem Erscheinungsbild den Anforderungen der Berufsfelder entsprechen;</w:t>
      </w:r>
    </w:p>
    <w:p w14:paraId="37482C39" w14:textId="77777777" w:rsidR="00000000" w:rsidRDefault="006963DF">
      <w:pPr>
        <w:widowControl w:val="0"/>
        <w:tabs>
          <w:tab w:val="right" w:pos="624"/>
          <w:tab w:val="left" w:pos="680"/>
        </w:tabs>
        <w:autoSpaceDE w:val="0"/>
        <w:autoSpaceDN w:val="0"/>
        <w:adjustRightInd w:val="0"/>
        <w:spacing w:before="40" w:line="220" w:lineRule="exact"/>
        <w:ind w:left="680" w:right="-7" w:hanging="680"/>
        <w:jc w:val="both"/>
      </w:pPr>
      <w:r>
        <w:tab/>
        <w:t>–</w:t>
      </w:r>
      <w:r>
        <w:tab/>
        <w:t>die Berufsbilder im Gastgewerbe beschreiben;</w:t>
      </w:r>
    </w:p>
    <w:p w14:paraId="66D54DBD" w14:textId="77777777" w:rsidR="00000000" w:rsidRDefault="006963DF">
      <w:pPr>
        <w:widowControl w:val="0"/>
        <w:tabs>
          <w:tab w:val="right" w:pos="624"/>
          <w:tab w:val="left" w:pos="680"/>
        </w:tabs>
        <w:autoSpaceDE w:val="0"/>
        <w:autoSpaceDN w:val="0"/>
        <w:adjustRightInd w:val="0"/>
        <w:spacing w:before="40" w:line="220" w:lineRule="exact"/>
        <w:ind w:left="680" w:right="-7" w:hanging="680"/>
        <w:jc w:val="both"/>
      </w:pPr>
      <w:r>
        <w:tab/>
        <w:t>–</w:t>
      </w:r>
      <w:r>
        <w:tab/>
        <w:t>die Grundlagen der Arbeitssicherheit, Hygiene und Ergonomie entsprechen</w:t>
      </w:r>
      <w:r>
        <w:t>d umsetzen;</w:t>
      </w:r>
    </w:p>
    <w:p w14:paraId="20142CFF" w14:textId="77777777" w:rsidR="00000000" w:rsidRDefault="006963DF">
      <w:pPr>
        <w:widowControl w:val="0"/>
        <w:tabs>
          <w:tab w:val="right" w:pos="624"/>
          <w:tab w:val="left" w:pos="680"/>
        </w:tabs>
        <w:autoSpaceDE w:val="0"/>
        <w:autoSpaceDN w:val="0"/>
        <w:adjustRightInd w:val="0"/>
        <w:spacing w:before="40" w:line="220" w:lineRule="exact"/>
        <w:ind w:left="680" w:right="-7" w:hanging="680"/>
        <w:jc w:val="both"/>
      </w:pPr>
      <w:r>
        <w:tab/>
        <w:t>–</w:t>
      </w:r>
      <w:r>
        <w:tab/>
        <w:t>die Grundlagen der Küchentechnik und Speisenzubereitung erklären und diese unter Berücksichtigung ernährungsphysiologischer und ökologischer Erfordernisse praktisch anwenden;</w:t>
      </w:r>
    </w:p>
    <w:p w14:paraId="410EE43D" w14:textId="77777777" w:rsidR="00000000" w:rsidRDefault="006963DF">
      <w:pPr>
        <w:widowControl w:val="0"/>
        <w:tabs>
          <w:tab w:val="right" w:pos="624"/>
          <w:tab w:val="left" w:pos="680"/>
        </w:tabs>
        <w:autoSpaceDE w:val="0"/>
        <w:autoSpaceDN w:val="0"/>
        <w:adjustRightInd w:val="0"/>
        <w:spacing w:before="40" w:line="220" w:lineRule="exact"/>
        <w:ind w:left="680" w:right="-7" w:hanging="680"/>
        <w:jc w:val="both"/>
      </w:pPr>
      <w:r>
        <w:tab/>
        <w:t>–</w:t>
      </w:r>
      <w:r>
        <w:tab/>
        <w:t>die Grundlagen der Warenbewirtschaftung praktisch umsetzen;</w:t>
      </w:r>
    </w:p>
    <w:p w14:paraId="7356DB70" w14:textId="77777777" w:rsidR="00000000" w:rsidRDefault="006963DF">
      <w:pPr>
        <w:widowControl w:val="0"/>
        <w:tabs>
          <w:tab w:val="right" w:pos="624"/>
          <w:tab w:val="left" w:pos="680"/>
        </w:tabs>
        <w:autoSpaceDE w:val="0"/>
        <w:autoSpaceDN w:val="0"/>
        <w:adjustRightInd w:val="0"/>
        <w:spacing w:before="40" w:line="220" w:lineRule="exact"/>
        <w:ind w:left="680" w:right="-7" w:hanging="680"/>
        <w:jc w:val="both"/>
      </w:pPr>
      <w:r>
        <w:tab/>
        <w:t>–</w:t>
      </w:r>
      <w:r>
        <w:tab/>
        <w:t>das Grundinventar und die Standardgeräte in Küche und Restaurant fachgerecht einsetzen;</w:t>
      </w:r>
    </w:p>
    <w:p w14:paraId="662D4B60" w14:textId="77777777" w:rsidR="00000000" w:rsidRDefault="006963DF">
      <w:pPr>
        <w:widowControl w:val="0"/>
        <w:tabs>
          <w:tab w:val="right" w:pos="624"/>
          <w:tab w:val="left" w:pos="680"/>
        </w:tabs>
        <w:autoSpaceDE w:val="0"/>
        <w:autoSpaceDN w:val="0"/>
        <w:adjustRightInd w:val="0"/>
        <w:spacing w:before="40" w:line="220" w:lineRule="exact"/>
        <w:ind w:left="680" w:right="-7" w:hanging="680"/>
        <w:jc w:val="both"/>
      </w:pPr>
      <w:r>
        <w:tab/>
        <w:t>–</w:t>
      </w:r>
      <w:r>
        <w:tab/>
        <w:t>Servicegrundtechniken und einfache Servierabläufe unter Anleitung fachgerecht durchführen;</w:t>
      </w:r>
    </w:p>
    <w:p w14:paraId="72B18D18" w14:textId="77777777" w:rsidR="00000000" w:rsidRDefault="006963DF">
      <w:pPr>
        <w:widowControl w:val="0"/>
        <w:tabs>
          <w:tab w:val="right" w:pos="624"/>
          <w:tab w:val="left" w:pos="680"/>
        </w:tabs>
        <w:autoSpaceDE w:val="0"/>
        <w:autoSpaceDN w:val="0"/>
        <w:adjustRightInd w:val="0"/>
        <w:spacing w:before="40" w:line="220" w:lineRule="exact"/>
        <w:ind w:left="680" w:right="-7" w:hanging="680"/>
        <w:jc w:val="both"/>
      </w:pPr>
      <w:r>
        <w:tab/>
        <w:t>–</w:t>
      </w:r>
      <w:r>
        <w:tab/>
        <w:t>grundlegende Umgangsformen mit dem Gast anwenden;</w:t>
      </w:r>
    </w:p>
    <w:p w14:paraId="207ECF27" w14:textId="77777777" w:rsidR="00000000" w:rsidRDefault="006963DF">
      <w:pPr>
        <w:widowControl w:val="0"/>
        <w:tabs>
          <w:tab w:val="right" w:pos="624"/>
          <w:tab w:val="left" w:pos="680"/>
        </w:tabs>
        <w:autoSpaceDE w:val="0"/>
        <w:autoSpaceDN w:val="0"/>
        <w:adjustRightInd w:val="0"/>
        <w:spacing w:before="40" w:line="220" w:lineRule="exact"/>
        <w:ind w:left="680" w:right="-7" w:hanging="680"/>
        <w:jc w:val="both"/>
      </w:pPr>
      <w:r>
        <w:tab/>
        <w:t>–</w:t>
      </w:r>
      <w:r>
        <w:tab/>
        <w:t>Grundzüge der Gäs</w:t>
      </w:r>
      <w:r>
        <w:t>tebetreuung nennen und diese fachgerecht durchführen;</w:t>
      </w:r>
    </w:p>
    <w:p w14:paraId="3BDDC157" w14:textId="77777777" w:rsidR="00000000" w:rsidRDefault="006963DF">
      <w:pPr>
        <w:widowControl w:val="0"/>
        <w:tabs>
          <w:tab w:val="right" w:pos="624"/>
          <w:tab w:val="left" w:pos="680"/>
        </w:tabs>
        <w:autoSpaceDE w:val="0"/>
        <w:autoSpaceDN w:val="0"/>
        <w:adjustRightInd w:val="0"/>
        <w:spacing w:before="40" w:line="220" w:lineRule="exact"/>
        <w:ind w:left="680" w:right="-7" w:hanging="680"/>
        <w:jc w:val="both"/>
      </w:pPr>
      <w:r>
        <w:tab/>
        <w:t>–</w:t>
      </w:r>
      <w:r>
        <w:tab/>
        <w:t>saisonale, regionale und internationale Einflüsse in der Küche erläutern;</w:t>
      </w:r>
    </w:p>
    <w:p w14:paraId="454F0CF5" w14:textId="77777777" w:rsidR="00000000" w:rsidRDefault="006963DF">
      <w:pPr>
        <w:widowControl w:val="0"/>
        <w:tabs>
          <w:tab w:val="right" w:pos="624"/>
          <w:tab w:val="left" w:pos="680"/>
        </w:tabs>
        <w:autoSpaceDE w:val="0"/>
        <w:autoSpaceDN w:val="0"/>
        <w:adjustRightInd w:val="0"/>
        <w:spacing w:before="40" w:line="220" w:lineRule="exact"/>
        <w:ind w:left="680" w:right="-7" w:hanging="680"/>
        <w:jc w:val="both"/>
      </w:pPr>
      <w:r>
        <w:tab/>
        <w:t>–</w:t>
      </w:r>
      <w:r>
        <w:tab/>
        <w:t>einfache Arbeitsabläufe organisieren und durchführen;</w:t>
      </w:r>
    </w:p>
    <w:p w14:paraId="04B0F17E" w14:textId="77777777" w:rsidR="00000000" w:rsidRDefault="006963DF">
      <w:pPr>
        <w:widowControl w:val="0"/>
        <w:tabs>
          <w:tab w:val="right" w:pos="624"/>
          <w:tab w:val="left" w:pos="680"/>
        </w:tabs>
        <w:autoSpaceDE w:val="0"/>
        <w:autoSpaceDN w:val="0"/>
        <w:adjustRightInd w:val="0"/>
        <w:spacing w:before="40" w:line="220" w:lineRule="exact"/>
        <w:ind w:left="680" w:right="-7" w:hanging="680"/>
        <w:jc w:val="both"/>
      </w:pPr>
      <w:r>
        <w:tab/>
        <w:t>–</w:t>
      </w:r>
      <w:r>
        <w:tab/>
        <w:t>verantwortungsbewusst mit Lebensmitteln, Arbeitsmaterialien, Betr</w:t>
      </w:r>
      <w:r>
        <w:t>iebsmitteln und Geräten umgehen.</w:t>
      </w:r>
    </w:p>
    <w:p w14:paraId="132D2420" w14:textId="77777777" w:rsidR="00000000" w:rsidRDefault="006963DF">
      <w:pPr>
        <w:widowControl w:val="0"/>
        <w:autoSpaceDE w:val="0"/>
        <w:autoSpaceDN w:val="0"/>
        <w:adjustRightInd w:val="0"/>
        <w:spacing w:before="80" w:line="220" w:lineRule="exact"/>
        <w:ind w:right="-7"/>
        <w:jc w:val="both"/>
        <w:rPr>
          <w:b/>
          <w:bCs/>
        </w:rPr>
      </w:pPr>
      <w:r>
        <w:rPr>
          <w:b/>
          <w:bCs/>
        </w:rPr>
        <w:t>Lehrstoff:</w:t>
      </w:r>
    </w:p>
    <w:p w14:paraId="45CF9FB0" w14:textId="77777777" w:rsidR="00000000" w:rsidRDefault="006963DF">
      <w:pPr>
        <w:widowControl w:val="0"/>
        <w:autoSpaceDE w:val="0"/>
        <w:autoSpaceDN w:val="0"/>
        <w:adjustRightInd w:val="0"/>
        <w:spacing w:before="80" w:line="220" w:lineRule="exact"/>
        <w:ind w:right="-7"/>
        <w:jc w:val="both"/>
      </w:pPr>
      <w:r>
        <w:t>Küche</w:t>
      </w:r>
    </w:p>
    <w:p w14:paraId="492E0864" w14:textId="77777777" w:rsidR="00000000" w:rsidRDefault="006963DF">
      <w:pPr>
        <w:widowControl w:val="0"/>
        <w:autoSpaceDE w:val="0"/>
        <w:autoSpaceDN w:val="0"/>
        <w:adjustRightInd w:val="0"/>
        <w:spacing w:before="80" w:line="220" w:lineRule="exact"/>
        <w:ind w:right="-7"/>
        <w:jc w:val="both"/>
      </w:pPr>
      <w:r>
        <w:t>Grundlagen:</w:t>
      </w:r>
    </w:p>
    <w:p w14:paraId="0604BBEC" w14:textId="77777777" w:rsidR="00000000" w:rsidRDefault="006963DF">
      <w:pPr>
        <w:widowControl w:val="0"/>
        <w:autoSpaceDE w:val="0"/>
        <w:autoSpaceDN w:val="0"/>
        <w:adjustRightInd w:val="0"/>
        <w:spacing w:before="80" w:line="220" w:lineRule="exact"/>
        <w:ind w:right="-7" w:firstLine="397"/>
        <w:jc w:val="both"/>
      </w:pPr>
      <w:r>
        <w:t>Erscheinungsbild, Arbeitssicherheit.</w:t>
      </w:r>
    </w:p>
    <w:p w14:paraId="7EAA0D2B" w14:textId="77777777" w:rsidR="00000000" w:rsidRDefault="006963DF">
      <w:pPr>
        <w:widowControl w:val="0"/>
        <w:autoSpaceDE w:val="0"/>
        <w:autoSpaceDN w:val="0"/>
        <w:adjustRightInd w:val="0"/>
        <w:spacing w:before="80" w:line="220" w:lineRule="exact"/>
        <w:ind w:right="-7" w:firstLine="397"/>
        <w:jc w:val="both"/>
      </w:pPr>
      <w:r>
        <w:t>Gute Hygienepraxis.</w:t>
      </w:r>
    </w:p>
    <w:p w14:paraId="5CC832EA" w14:textId="77777777" w:rsidR="00000000" w:rsidRDefault="006963DF">
      <w:pPr>
        <w:widowControl w:val="0"/>
        <w:autoSpaceDE w:val="0"/>
        <w:autoSpaceDN w:val="0"/>
        <w:adjustRightInd w:val="0"/>
        <w:spacing w:before="80" w:line="220" w:lineRule="exact"/>
        <w:ind w:right="-7" w:firstLine="397"/>
        <w:jc w:val="both"/>
      </w:pPr>
      <w:r>
        <w:t>Abfallbewirtschaftung.</w:t>
      </w:r>
    </w:p>
    <w:p w14:paraId="07562470" w14:textId="77777777" w:rsidR="00000000" w:rsidRDefault="006963DF">
      <w:pPr>
        <w:widowControl w:val="0"/>
        <w:autoSpaceDE w:val="0"/>
        <w:autoSpaceDN w:val="0"/>
        <w:adjustRightInd w:val="0"/>
        <w:spacing w:before="80" w:line="220" w:lineRule="exact"/>
        <w:ind w:right="-7"/>
        <w:jc w:val="both"/>
      </w:pPr>
      <w:r>
        <w:t>Küchenmanagement:</w:t>
      </w:r>
    </w:p>
    <w:p w14:paraId="0EC07F9B" w14:textId="77777777" w:rsidR="00000000" w:rsidRDefault="006963DF">
      <w:pPr>
        <w:widowControl w:val="0"/>
        <w:autoSpaceDE w:val="0"/>
        <w:autoSpaceDN w:val="0"/>
        <w:adjustRightInd w:val="0"/>
        <w:spacing w:before="80" w:line="220" w:lineRule="exact"/>
        <w:ind w:right="-7" w:firstLine="397"/>
        <w:jc w:val="both"/>
      </w:pPr>
      <w:r>
        <w:t>Warenbewirtschaftung.</w:t>
      </w:r>
    </w:p>
    <w:p w14:paraId="09EC2984" w14:textId="77777777" w:rsidR="00000000" w:rsidRDefault="006963DF">
      <w:pPr>
        <w:widowControl w:val="0"/>
        <w:autoSpaceDE w:val="0"/>
        <w:autoSpaceDN w:val="0"/>
        <w:adjustRightInd w:val="0"/>
        <w:spacing w:before="80" w:line="220" w:lineRule="exact"/>
        <w:ind w:right="-7" w:firstLine="397"/>
        <w:jc w:val="both"/>
      </w:pPr>
      <w:r>
        <w:t>Qualitätskontrolle von Speisen und Arbeitsabläufen.</w:t>
      </w:r>
    </w:p>
    <w:p w14:paraId="44015604" w14:textId="77777777" w:rsidR="00000000" w:rsidRDefault="006963DF">
      <w:pPr>
        <w:widowControl w:val="0"/>
        <w:autoSpaceDE w:val="0"/>
        <w:autoSpaceDN w:val="0"/>
        <w:adjustRightInd w:val="0"/>
        <w:spacing w:before="80" w:line="220" w:lineRule="exact"/>
        <w:ind w:right="-7" w:firstLine="397"/>
        <w:jc w:val="both"/>
      </w:pPr>
      <w:r>
        <w:t>Kü</w:t>
      </w:r>
      <w:r>
        <w:t>chenausstattung, Grundinventar und Standardgeräte.</w:t>
      </w:r>
    </w:p>
    <w:p w14:paraId="024D9F9D" w14:textId="77777777" w:rsidR="00000000" w:rsidRDefault="006963DF">
      <w:pPr>
        <w:widowControl w:val="0"/>
        <w:autoSpaceDE w:val="0"/>
        <w:autoSpaceDN w:val="0"/>
        <w:adjustRightInd w:val="0"/>
        <w:spacing w:before="80" w:line="220" w:lineRule="exact"/>
        <w:ind w:right="-7"/>
        <w:jc w:val="both"/>
      </w:pPr>
      <w:r>
        <w:t>Lebensmittelverarbeitung und Speisenproduktion:</w:t>
      </w:r>
    </w:p>
    <w:p w14:paraId="76F0FA70" w14:textId="77777777" w:rsidR="00000000" w:rsidRDefault="006963DF">
      <w:pPr>
        <w:widowControl w:val="0"/>
        <w:autoSpaceDE w:val="0"/>
        <w:autoSpaceDN w:val="0"/>
        <w:adjustRightInd w:val="0"/>
        <w:spacing w:before="80" w:line="220" w:lineRule="exact"/>
        <w:ind w:right="-7" w:firstLine="397"/>
        <w:jc w:val="both"/>
      </w:pPr>
      <w:r>
        <w:t>Vorbereitungstechniken. Grundrezepturen, Garmethoden.</w:t>
      </w:r>
    </w:p>
    <w:p w14:paraId="15C48192" w14:textId="77777777" w:rsidR="00000000" w:rsidRDefault="006963DF">
      <w:pPr>
        <w:widowControl w:val="0"/>
        <w:autoSpaceDE w:val="0"/>
        <w:autoSpaceDN w:val="0"/>
        <w:adjustRightInd w:val="0"/>
        <w:spacing w:before="80" w:line="220" w:lineRule="exact"/>
        <w:ind w:right="-7" w:firstLine="397"/>
        <w:jc w:val="both"/>
      </w:pPr>
      <w:r>
        <w:t>Portionieren und Anrichten.</w:t>
      </w:r>
    </w:p>
    <w:p w14:paraId="2EAB7137" w14:textId="77777777" w:rsidR="00000000" w:rsidRDefault="006963DF">
      <w:pPr>
        <w:widowControl w:val="0"/>
        <w:autoSpaceDE w:val="0"/>
        <w:autoSpaceDN w:val="0"/>
        <w:adjustRightInd w:val="0"/>
        <w:spacing w:before="80" w:line="220" w:lineRule="exact"/>
        <w:ind w:right="-7" w:firstLine="397"/>
        <w:jc w:val="both"/>
      </w:pPr>
      <w:r>
        <w:t>Regionale und saisonale Küche, Vollwertküche.</w:t>
      </w:r>
    </w:p>
    <w:p w14:paraId="02232725" w14:textId="77777777" w:rsidR="00000000" w:rsidRDefault="006963DF">
      <w:pPr>
        <w:widowControl w:val="0"/>
        <w:autoSpaceDE w:val="0"/>
        <w:autoSpaceDN w:val="0"/>
        <w:adjustRightInd w:val="0"/>
        <w:spacing w:before="80" w:line="220" w:lineRule="exact"/>
        <w:ind w:right="-7"/>
        <w:jc w:val="both"/>
      </w:pPr>
      <w:r>
        <w:t>Restaurant</w:t>
      </w:r>
    </w:p>
    <w:p w14:paraId="19A179F4" w14:textId="77777777" w:rsidR="00000000" w:rsidRDefault="006963DF">
      <w:pPr>
        <w:widowControl w:val="0"/>
        <w:autoSpaceDE w:val="0"/>
        <w:autoSpaceDN w:val="0"/>
        <w:adjustRightInd w:val="0"/>
        <w:spacing w:before="80" w:line="220" w:lineRule="exact"/>
        <w:ind w:right="-7"/>
        <w:jc w:val="both"/>
      </w:pPr>
      <w:r>
        <w:t>Grundlagen:</w:t>
      </w:r>
    </w:p>
    <w:p w14:paraId="62D0525E" w14:textId="77777777" w:rsidR="00000000" w:rsidRDefault="006963DF">
      <w:pPr>
        <w:widowControl w:val="0"/>
        <w:autoSpaceDE w:val="0"/>
        <w:autoSpaceDN w:val="0"/>
        <w:adjustRightInd w:val="0"/>
        <w:spacing w:before="80" w:line="220" w:lineRule="exact"/>
        <w:ind w:right="-7" w:firstLine="397"/>
        <w:jc w:val="both"/>
      </w:pPr>
      <w:r>
        <w:t>Erscheinungsbild, Hygienemaßnahmen, Arbeitssicherheit.</w:t>
      </w:r>
    </w:p>
    <w:p w14:paraId="6CF4D0FD" w14:textId="77777777" w:rsidR="00000000" w:rsidRDefault="006963DF">
      <w:pPr>
        <w:widowControl w:val="0"/>
        <w:autoSpaceDE w:val="0"/>
        <w:autoSpaceDN w:val="0"/>
        <w:adjustRightInd w:val="0"/>
        <w:spacing w:before="80" w:line="220" w:lineRule="exact"/>
        <w:ind w:right="-7" w:firstLine="397"/>
        <w:jc w:val="both"/>
      </w:pPr>
      <w:r>
        <w:t>Ess- und Tischkultur.</w:t>
      </w:r>
    </w:p>
    <w:p w14:paraId="070268E2" w14:textId="77777777" w:rsidR="00000000" w:rsidRDefault="006963DF">
      <w:pPr>
        <w:widowControl w:val="0"/>
        <w:autoSpaceDE w:val="0"/>
        <w:autoSpaceDN w:val="0"/>
        <w:adjustRightInd w:val="0"/>
        <w:spacing w:before="80" w:line="220" w:lineRule="exact"/>
        <w:ind w:right="-7" w:firstLine="397"/>
        <w:jc w:val="both"/>
      </w:pPr>
      <w:r>
        <w:t>Mahlzeiten des Tages.</w:t>
      </w:r>
    </w:p>
    <w:p w14:paraId="027E5A08" w14:textId="77777777" w:rsidR="00000000" w:rsidRDefault="006963DF">
      <w:pPr>
        <w:widowControl w:val="0"/>
        <w:autoSpaceDE w:val="0"/>
        <w:autoSpaceDN w:val="0"/>
        <w:adjustRightInd w:val="0"/>
        <w:spacing w:before="80" w:line="220" w:lineRule="exact"/>
        <w:ind w:right="-7"/>
        <w:jc w:val="both"/>
      </w:pPr>
      <w:r>
        <w:t>Servicevorbereitung:</w:t>
      </w:r>
    </w:p>
    <w:p w14:paraId="445093A9" w14:textId="77777777" w:rsidR="00000000" w:rsidRDefault="006963DF">
      <w:pPr>
        <w:widowControl w:val="0"/>
        <w:autoSpaceDE w:val="0"/>
        <w:autoSpaceDN w:val="0"/>
        <w:adjustRightInd w:val="0"/>
        <w:spacing w:before="80" w:line="220" w:lineRule="exact"/>
        <w:ind w:right="-7" w:firstLine="397"/>
        <w:jc w:val="both"/>
      </w:pPr>
      <w:r>
        <w:t xml:space="preserve">Raumvorbereitung, Tisch- und Serviceinventar, Mise en </w:t>
      </w:r>
      <w:proofErr w:type="spellStart"/>
      <w:r>
        <w:t>place</w:t>
      </w:r>
      <w:proofErr w:type="spellEnd"/>
      <w:r>
        <w:t xml:space="preserve">, </w:t>
      </w:r>
      <w:proofErr w:type="spellStart"/>
      <w:r>
        <w:t>Gedeckarten</w:t>
      </w:r>
      <w:proofErr w:type="spellEnd"/>
      <w:r>
        <w:t>.</w:t>
      </w:r>
    </w:p>
    <w:p w14:paraId="623DA16C" w14:textId="77777777" w:rsidR="00000000" w:rsidRDefault="006963DF">
      <w:pPr>
        <w:widowControl w:val="0"/>
        <w:autoSpaceDE w:val="0"/>
        <w:autoSpaceDN w:val="0"/>
        <w:adjustRightInd w:val="0"/>
        <w:spacing w:before="80" w:line="220" w:lineRule="exact"/>
        <w:ind w:right="-7" w:firstLine="397"/>
        <w:jc w:val="both"/>
      </w:pPr>
      <w:r>
        <w:t>Decken des Tisches.</w:t>
      </w:r>
    </w:p>
    <w:p w14:paraId="716693B5" w14:textId="77777777" w:rsidR="00000000" w:rsidRDefault="006963DF">
      <w:pPr>
        <w:widowControl w:val="0"/>
        <w:autoSpaceDE w:val="0"/>
        <w:autoSpaceDN w:val="0"/>
        <w:adjustRightInd w:val="0"/>
        <w:spacing w:before="80" w:line="220" w:lineRule="exact"/>
        <w:ind w:right="-7" w:firstLine="397"/>
        <w:jc w:val="both"/>
      </w:pPr>
      <w:r>
        <w:t>Servicetechniken und -abläufe.</w:t>
      </w:r>
    </w:p>
    <w:p w14:paraId="073D810A" w14:textId="77777777" w:rsidR="00000000" w:rsidRDefault="006963DF">
      <w:pPr>
        <w:widowControl w:val="0"/>
        <w:autoSpaceDE w:val="0"/>
        <w:autoSpaceDN w:val="0"/>
        <w:adjustRightInd w:val="0"/>
        <w:spacing w:before="80" w:line="220" w:lineRule="exact"/>
        <w:ind w:right="-7" w:firstLine="397"/>
        <w:jc w:val="both"/>
      </w:pPr>
      <w:r>
        <w:t>Tragetechni</w:t>
      </w:r>
      <w:r>
        <w:t>k. Einfache Serviceabläufe.</w:t>
      </w:r>
    </w:p>
    <w:p w14:paraId="5D8C20E4" w14:textId="77777777" w:rsidR="00000000" w:rsidRDefault="006963DF">
      <w:pPr>
        <w:widowControl w:val="0"/>
        <w:autoSpaceDE w:val="0"/>
        <w:autoSpaceDN w:val="0"/>
        <w:adjustRightInd w:val="0"/>
        <w:spacing w:before="80" w:line="220" w:lineRule="exact"/>
        <w:ind w:right="-7" w:firstLine="397"/>
        <w:jc w:val="both"/>
      </w:pPr>
      <w:r>
        <w:t>Servierregeln.</w:t>
      </w:r>
    </w:p>
    <w:p w14:paraId="63D6B6DF" w14:textId="77777777" w:rsidR="00000000" w:rsidRDefault="006963DF">
      <w:pPr>
        <w:widowControl w:val="0"/>
        <w:autoSpaceDE w:val="0"/>
        <w:autoSpaceDN w:val="0"/>
        <w:adjustRightInd w:val="0"/>
        <w:spacing w:before="80" w:line="220" w:lineRule="exact"/>
        <w:ind w:right="-7" w:firstLine="397"/>
        <w:jc w:val="both"/>
      </w:pPr>
      <w:r>
        <w:t>Getränke und Getränkeservice.</w:t>
      </w:r>
    </w:p>
    <w:p w14:paraId="3F32865E" w14:textId="77777777" w:rsidR="00000000" w:rsidRDefault="006963DF">
      <w:pPr>
        <w:widowControl w:val="0"/>
        <w:autoSpaceDE w:val="0"/>
        <w:autoSpaceDN w:val="0"/>
        <w:adjustRightInd w:val="0"/>
        <w:spacing w:before="80" w:line="220" w:lineRule="exact"/>
        <w:ind w:right="-7"/>
        <w:jc w:val="both"/>
      </w:pPr>
      <w:r>
        <w:t>Betriebsorganisation</w:t>
      </w:r>
    </w:p>
    <w:p w14:paraId="10599992" w14:textId="77777777" w:rsidR="00000000" w:rsidRDefault="006963DF">
      <w:pPr>
        <w:widowControl w:val="0"/>
        <w:autoSpaceDE w:val="0"/>
        <w:autoSpaceDN w:val="0"/>
        <w:adjustRightInd w:val="0"/>
        <w:spacing w:before="80" w:line="220" w:lineRule="exact"/>
        <w:ind w:right="-7" w:firstLine="397"/>
        <w:jc w:val="both"/>
      </w:pPr>
      <w:r>
        <w:t>Berufsbilder im Gastgewerbe.</w:t>
      </w:r>
    </w:p>
    <w:p w14:paraId="58652C36" w14:textId="77777777" w:rsidR="00000000" w:rsidRDefault="006963DF">
      <w:pPr>
        <w:widowControl w:val="0"/>
        <w:autoSpaceDE w:val="0"/>
        <w:autoSpaceDN w:val="0"/>
        <w:adjustRightInd w:val="0"/>
        <w:spacing w:before="80" w:line="220" w:lineRule="exact"/>
        <w:ind w:right="-7" w:firstLine="397"/>
        <w:jc w:val="both"/>
      </w:pPr>
      <w:r>
        <w:t>Gast und Gastlichkeit.</w:t>
      </w:r>
    </w:p>
    <w:p w14:paraId="3C5DF9F8" w14:textId="77777777" w:rsidR="00000000" w:rsidRDefault="006963DF">
      <w:pPr>
        <w:widowControl w:val="0"/>
        <w:autoSpaceDE w:val="0"/>
        <w:autoSpaceDN w:val="0"/>
        <w:adjustRightInd w:val="0"/>
        <w:spacing w:before="80" w:line="220" w:lineRule="exact"/>
        <w:ind w:right="-7" w:firstLine="397"/>
        <w:jc w:val="both"/>
      </w:pPr>
      <w:r>
        <w:t>Ergonomie.</w:t>
      </w:r>
    </w:p>
    <w:p w14:paraId="7C4B7D93" w14:textId="77777777" w:rsidR="00000000" w:rsidRDefault="006963DF">
      <w:pPr>
        <w:widowControl w:val="0"/>
        <w:autoSpaceDE w:val="0"/>
        <w:autoSpaceDN w:val="0"/>
        <w:adjustRightInd w:val="0"/>
        <w:spacing w:before="80" w:line="220" w:lineRule="exact"/>
        <w:ind w:right="-7" w:firstLine="397"/>
        <w:jc w:val="both"/>
      </w:pPr>
      <w:r>
        <w:t>Verpflegungsbetriebe.</w:t>
      </w:r>
    </w:p>
    <w:p w14:paraId="771D727A" w14:textId="77777777" w:rsidR="00000000" w:rsidRDefault="006963DF">
      <w:pPr>
        <w:widowControl w:val="0"/>
        <w:autoSpaceDE w:val="0"/>
        <w:autoSpaceDN w:val="0"/>
        <w:adjustRightInd w:val="0"/>
        <w:spacing w:before="80" w:line="220" w:lineRule="exact"/>
        <w:ind w:right="-7" w:firstLine="397"/>
        <w:jc w:val="both"/>
      </w:pPr>
      <w:r>
        <w:t>Arbeitsorganisation.</w:t>
      </w:r>
    </w:p>
    <w:p w14:paraId="3FBD98BF" w14:textId="77777777" w:rsidR="00000000" w:rsidRDefault="006963DF">
      <w:pPr>
        <w:widowControl w:val="0"/>
        <w:autoSpaceDE w:val="0"/>
        <w:autoSpaceDN w:val="0"/>
        <w:adjustRightInd w:val="0"/>
        <w:spacing w:before="320" w:line="220" w:lineRule="exact"/>
        <w:ind w:right="-7"/>
        <w:jc w:val="center"/>
        <w:rPr>
          <w:sz w:val="22"/>
          <w:szCs w:val="22"/>
        </w:rPr>
      </w:pPr>
      <w:r>
        <w:rPr>
          <w:sz w:val="22"/>
          <w:szCs w:val="22"/>
        </w:rPr>
        <w:t>5. BEWEGUNG UND SPORT</w:t>
      </w:r>
    </w:p>
    <w:p w14:paraId="6799BCEA" w14:textId="77777777" w:rsidR="00000000" w:rsidRDefault="006963DF">
      <w:pPr>
        <w:widowControl w:val="0"/>
        <w:autoSpaceDE w:val="0"/>
        <w:autoSpaceDN w:val="0"/>
        <w:adjustRightInd w:val="0"/>
        <w:spacing w:before="80" w:line="220" w:lineRule="exact"/>
        <w:ind w:right="-7" w:firstLine="397"/>
        <w:jc w:val="both"/>
      </w:pPr>
      <w:r>
        <w:t>Siehe die Verordnung BGBl. Nr. 37/</w:t>
      </w:r>
      <w:r>
        <w:t>1989 in der jeweils geltenden Fassung.</w:t>
      </w:r>
    </w:p>
    <w:p w14:paraId="0FF13B92" w14:textId="77777777" w:rsidR="00000000" w:rsidRDefault="006963DF">
      <w:pPr>
        <w:widowControl w:val="0"/>
        <w:autoSpaceDE w:val="0"/>
        <w:autoSpaceDN w:val="0"/>
        <w:adjustRightInd w:val="0"/>
        <w:spacing w:before="320" w:line="220" w:lineRule="exact"/>
        <w:ind w:right="-7"/>
        <w:jc w:val="center"/>
        <w:rPr>
          <w:b/>
          <w:bCs/>
          <w:sz w:val="22"/>
          <w:szCs w:val="22"/>
        </w:rPr>
      </w:pPr>
      <w:r>
        <w:rPr>
          <w:b/>
          <w:bCs/>
          <w:sz w:val="22"/>
          <w:szCs w:val="22"/>
        </w:rPr>
        <w:t>B. Freigegenstände und Unverbindliche Übungen</w:t>
      </w:r>
    </w:p>
    <w:p w14:paraId="34870C5B" w14:textId="77777777" w:rsidR="00000000" w:rsidRDefault="006963DF">
      <w:pPr>
        <w:widowControl w:val="0"/>
        <w:autoSpaceDE w:val="0"/>
        <w:autoSpaceDN w:val="0"/>
        <w:adjustRightInd w:val="0"/>
        <w:spacing w:before="80" w:line="220" w:lineRule="exact"/>
        <w:ind w:right="-7"/>
        <w:jc w:val="both"/>
        <w:rPr>
          <w:b/>
          <w:bCs/>
        </w:rPr>
      </w:pPr>
      <w:r>
        <w:rPr>
          <w:b/>
          <w:bCs/>
        </w:rPr>
        <w:t>Bildungs- und Lehraufgabe, didaktische Grundsätze:</w:t>
      </w:r>
    </w:p>
    <w:p w14:paraId="3BF1E15D" w14:textId="77777777" w:rsidR="00000000" w:rsidRDefault="006963DF">
      <w:pPr>
        <w:widowControl w:val="0"/>
        <w:autoSpaceDE w:val="0"/>
        <w:autoSpaceDN w:val="0"/>
        <w:adjustRightInd w:val="0"/>
        <w:spacing w:before="80" w:line="220" w:lineRule="exact"/>
        <w:ind w:right="-7" w:firstLine="397"/>
        <w:jc w:val="both"/>
      </w:pPr>
      <w:r>
        <w:t>Freigegenstände und Unverbindliche Übungen können bestehende Pflichtgegenstände ergä</w:t>
      </w:r>
      <w:r>
        <w:t>nzen oder Inhalte anderer Fachgebiete vermitteln. Um das Unterrichtsprogramm auch für die Lernenden und Erziehungsberechtigten deutlich erkennbar zu machen, ist gegebenenfalls eine eindeutige Bezeichnung festzulegen.</w:t>
      </w:r>
    </w:p>
    <w:p w14:paraId="495F929D" w14:textId="77777777" w:rsidR="00000000" w:rsidRDefault="006963DF">
      <w:pPr>
        <w:widowControl w:val="0"/>
        <w:autoSpaceDE w:val="0"/>
        <w:autoSpaceDN w:val="0"/>
        <w:adjustRightInd w:val="0"/>
        <w:spacing w:before="80" w:line="220" w:lineRule="exact"/>
        <w:ind w:right="-7" w:firstLine="397"/>
        <w:jc w:val="both"/>
      </w:pPr>
      <w:r>
        <w:t xml:space="preserve">Eine Blockung in bestimmten Teilen des </w:t>
      </w:r>
      <w:r>
        <w:t>Unterrichtsjahres ist möglich.</w:t>
      </w:r>
    </w:p>
    <w:p w14:paraId="7288651A" w14:textId="77777777" w:rsidR="00000000" w:rsidRDefault="006963DF">
      <w:pPr>
        <w:widowControl w:val="0"/>
        <w:autoSpaceDE w:val="0"/>
        <w:autoSpaceDN w:val="0"/>
        <w:adjustRightInd w:val="0"/>
        <w:spacing w:before="320" w:line="220" w:lineRule="exact"/>
        <w:ind w:right="-7"/>
        <w:jc w:val="center"/>
        <w:rPr>
          <w:b/>
          <w:bCs/>
          <w:sz w:val="22"/>
          <w:szCs w:val="22"/>
        </w:rPr>
      </w:pPr>
      <w:r>
        <w:rPr>
          <w:b/>
          <w:bCs/>
          <w:sz w:val="22"/>
          <w:szCs w:val="22"/>
        </w:rPr>
        <w:t>C. Förderunterricht</w:t>
      </w:r>
    </w:p>
    <w:p w14:paraId="759B8F01" w14:textId="77777777" w:rsidR="00000000" w:rsidRDefault="006963DF">
      <w:pPr>
        <w:widowControl w:val="0"/>
        <w:autoSpaceDE w:val="0"/>
        <w:autoSpaceDN w:val="0"/>
        <w:adjustRightInd w:val="0"/>
        <w:spacing w:before="80" w:line="220" w:lineRule="exact"/>
        <w:ind w:right="-7"/>
        <w:jc w:val="both"/>
        <w:rPr>
          <w:b/>
          <w:bCs/>
        </w:rPr>
      </w:pPr>
      <w:r>
        <w:rPr>
          <w:b/>
          <w:bCs/>
        </w:rPr>
        <w:t>Bildungs- und Lehraufgabe:</w:t>
      </w:r>
    </w:p>
    <w:p w14:paraId="6BC9FD3E" w14:textId="77777777" w:rsidR="00000000" w:rsidRDefault="006963DF">
      <w:pPr>
        <w:widowControl w:val="0"/>
        <w:autoSpaceDE w:val="0"/>
        <w:autoSpaceDN w:val="0"/>
        <w:adjustRightInd w:val="0"/>
        <w:spacing w:before="80" w:line="220" w:lineRule="exact"/>
        <w:ind w:right="-7" w:firstLine="397"/>
        <w:jc w:val="both"/>
      </w:pPr>
      <w:r>
        <w:t>Die von einem Leistungsabfall betroffenen Schülerinnen und Schüler sollen jene Kompetenzen entwickeln, die ihnen die Erfüllung der Bildungs- und Lehraufgabe des betreffenden Gege</w:t>
      </w:r>
      <w:r>
        <w:t>nstandes ermöglichen.</w:t>
      </w:r>
    </w:p>
    <w:p w14:paraId="3F05124F" w14:textId="77777777" w:rsidR="00000000" w:rsidRDefault="006963DF">
      <w:pPr>
        <w:widowControl w:val="0"/>
        <w:autoSpaceDE w:val="0"/>
        <w:autoSpaceDN w:val="0"/>
        <w:adjustRightInd w:val="0"/>
        <w:spacing w:before="80" w:line="220" w:lineRule="exact"/>
        <w:ind w:right="-7"/>
        <w:jc w:val="both"/>
        <w:rPr>
          <w:b/>
          <w:bCs/>
        </w:rPr>
      </w:pPr>
      <w:r>
        <w:rPr>
          <w:b/>
          <w:bCs/>
        </w:rPr>
        <w:t>Lehrstoff:</w:t>
      </w:r>
    </w:p>
    <w:p w14:paraId="409C31FF" w14:textId="77777777" w:rsidR="006963DF" w:rsidRDefault="006963DF">
      <w:pPr>
        <w:widowControl w:val="0"/>
        <w:autoSpaceDE w:val="0"/>
        <w:autoSpaceDN w:val="0"/>
        <w:adjustRightInd w:val="0"/>
        <w:spacing w:before="80" w:line="220" w:lineRule="exact"/>
        <w:ind w:right="-7" w:firstLine="397"/>
        <w:jc w:val="both"/>
        <w:rPr>
          <w:b/>
          <w:bCs/>
        </w:rPr>
      </w:pPr>
      <w:r>
        <w:t>Wie im entsprechenden Pflichtgegenstand unter Beschränkung auf jene Lehrinhalte, bei denen Wiederholungen und Übungen erforderlich sind.</w:t>
      </w:r>
    </w:p>
    <w:sectPr w:rsidR="006963DF">
      <w:pgSz w:w="11900" w:h="16840"/>
      <w:pgMar w:top="1701" w:right="1701" w:bottom="1701" w:left="1701"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EF" w:usb1="C0007841" w:usb2="00000009" w:usb3="00000000" w:csb0="000001FF" w:csb1="00000000"/>
  </w:font>
  <w:font w:name="MS Mincho">
    <w:panose1 w:val="02020609040205080304"/>
    <w:charset w:val="80"/>
    <w:family w:val="auto"/>
    <w:pitch w:val="variable"/>
    <w:sig w:usb0="E00002FF" w:usb1="6AC7FDFB" w:usb2="08000012" w:usb3="00000000" w:csb0="0002009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 w:name="Calibri">
    <w:panose1 w:val="020F0502020204030204"/>
    <w:charset w:val="00"/>
    <w:family w:val="auto"/>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5"/>
  <w:embedSystemFonts/>
  <w:bordersDoNotSurroundHeader/>
  <w:bordersDoNotSurroundFooter/>
  <w:proofState w:spelling="clean" w:grammar="clean"/>
  <w:defaultTabStop w:val="708"/>
  <w:hyphenationZone w:val="425"/>
  <w:drawingGridHorizontalSpacing w:val="120"/>
  <w:drawingGridVerticalSpacing w:val="120"/>
  <w:displayHorizontalDrawingGridEvery w:val="0"/>
  <w:displayVerticalDrawingGridEvery w:val="3"/>
  <w:doNotUseMarginsForDrawingGridOrigin/>
  <w:doNotShadeFormData/>
  <w:characterSpacingControl w:val="compressPunctuation"/>
  <w:savePreviewPicture/>
  <w:doNotValidateAgainstSchema/>
  <w:doNotDemarcateInvalidXml/>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85ECA"/>
    <w:rsid w:val="006963DF"/>
    <w:rsid w:val="00985EC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14:docId w14:val="456FA4C9"/>
  <w14:defaultImageDpi w14:val="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17</Pages>
  <Words>6387</Words>
  <Characters>40245</Characters>
  <Application>Microsoft Macintosh Word</Application>
  <DocSecurity>0</DocSecurity>
  <Lines>335</Lines>
  <Paragraphs>93</Paragraphs>
  <ScaleCrop>false</ScaleCrop>
  <Company/>
  <LinksUpToDate>false</LinksUpToDate>
  <CharactersWithSpaces>46539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Dokumentvorlage für RISDokumente</dc:title>
  <dc:subject/>
  <dc:creator/>
  <cp:keywords/>
  <dc:description/>
  <cp:lastModifiedBy>Microsoft Office-Anwender</cp:lastModifiedBy>
  <cp:revision>2</cp:revision>
  <dcterms:created xsi:type="dcterms:W3CDTF">2016-10-13T15:42:00Z</dcterms:created>
  <dcterms:modified xsi:type="dcterms:W3CDTF">2016-10-13T15:42:00Z</dcterms:modified>
</cp:coreProperties>
</file>